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F17" w:rsidRDefault="0094013C" w:rsidP="0094013C">
      <w:pPr>
        <w:rPr>
          <w:rFonts w:hAnsi="ＭＳ ゴシック"/>
          <w:sz w:val="24"/>
          <w:szCs w:val="24"/>
        </w:rPr>
      </w:pPr>
      <w:r w:rsidRPr="0094013C">
        <w:rPr>
          <w:rFonts w:hAnsi="ＭＳ ゴシック"/>
          <w:noProof/>
          <w:sz w:val="24"/>
          <w:szCs w:val="24"/>
        </w:rPr>
        <mc:AlternateContent>
          <mc:Choice Requires="wps">
            <w:drawing>
              <wp:anchor distT="45720" distB="45720" distL="114300" distR="114300" simplePos="0" relativeHeight="251685888" behindDoc="0" locked="0" layoutInCell="1" allowOverlap="1">
                <wp:simplePos x="0" y="0"/>
                <wp:positionH relativeFrom="margin">
                  <wp:align>left</wp:align>
                </wp:positionH>
                <wp:positionV relativeFrom="paragraph">
                  <wp:posOffset>19050</wp:posOffset>
                </wp:positionV>
                <wp:extent cx="5734050" cy="542925"/>
                <wp:effectExtent l="19050" t="1905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42925"/>
                        </a:xfrm>
                        <a:prstGeom prst="rect">
                          <a:avLst/>
                        </a:prstGeom>
                        <a:solidFill>
                          <a:schemeClr val="accent2">
                            <a:lumMod val="60000"/>
                            <a:lumOff val="40000"/>
                          </a:schemeClr>
                        </a:solidFill>
                        <a:ln w="38100" cmpd="dbl">
                          <a:solidFill>
                            <a:srgbClr val="000000"/>
                          </a:solidFill>
                          <a:miter lim="800000"/>
                          <a:headEnd/>
                          <a:tailEnd/>
                        </a:ln>
                      </wps:spPr>
                      <wps:txbx>
                        <w:txbxContent>
                          <w:p w:rsidR="0094013C" w:rsidRPr="0094013C" w:rsidRDefault="0094013C" w:rsidP="0094013C">
                            <w:pPr>
                              <w:jc w:val="center"/>
                              <w:rPr>
                                <w:rFonts w:hAnsi="ＭＳ ゴシック"/>
                                <w:sz w:val="48"/>
                                <w:szCs w:val="48"/>
                              </w:rPr>
                            </w:pPr>
                            <w:r w:rsidRPr="0094013C">
                              <w:rPr>
                                <w:rFonts w:hAnsi="ＭＳ ゴシック"/>
                                <w:sz w:val="48"/>
                                <w:szCs w:val="48"/>
                              </w:rPr>
                              <w:t>物産協会会員向けアンケート</w:t>
                            </w:r>
                            <w:r w:rsidRPr="0094013C">
                              <w:rPr>
                                <w:rFonts w:hAnsi="ＭＳ ゴシック"/>
                                <w:sz w:val="44"/>
                                <w:szCs w:val="44"/>
                              </w:rPr>
                              <w:t>(設問の解説)</w:t>
                            </w:r>
                          </w:p>
                          <w:p w:rsidR="0094013C" w:rsidRDefault="0094013C" w:rsidP="0094013C">
                            <w:pPr>
                              <w:ind w:firstLineChars="100" w:firstLine="244"/>
                              <w:jc w:val="center"/>
                              <w:rPr>
                                <w:rFonts w:hAnsi="ＭＳ ゴシック"/>
                                <w:sz w:val="24"/>
                                <w:szCs w:val="24"/>
                              </w:rPr>
                            </w:pPr>
                          </w:p>
                          <w:p w:rsidR="0094013C" w:rsidRPr="0094013C" w:rsidRDefault="0094013C" w:rsidP="0094013C">
                            <w:pPr>
                              <w:jc w:val="cente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5pt;width:451.5pt;height:42.7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" fillcolor="#f4b083 [1941]" strokeweight="3pt">
                <v:stroke linestyle="thinThin"/>
                <v:textbox inset="0,0,0,0">
                  <w:txbxContent>
                    <w:p w:rsidR="0094013C" w:rsidRPr="0094013C" w:rsidRDefault="0094013C" w:rsidP="0094013C">
                      <w:pPr>
                        <w:jc w:val="center"/>
                        <w:rPr>
                          <w:rFonts w:hAnsi="ＭＳ ゴシック"/>
                          <w:sz w:val="48"/>
                          <w:szCs w:val="48"/>
                        </w:rPr>
                      </w:pPr>
                      <w:r w:rsidRPr="0094013C">
                        <w:rPr>
                          <w:rFonts w:hAnsi="ＭＳ ゴシック"/>
                          <w:sz w:val="48"/>
                          <w:szCs w:val="48"/>
                        </w:rPr>
                        <w:t>物産協会会員向けアンケート</w:t>
                      </w:r>
                      <w:r w:rsidRPr="0094013C">
                        <w:rPr>
                          <w:rFonts w:hAnsi="ＭＳ ゴシック"/>
                          <w:sz w:val="44"/>
                          <w:szCs w:val="44"/>
                        </w:rPr>
                        <w:t>(設問の解説)</w:t>
                      </w:r>
                    </w:p>
                    <w:p w:rsidR="0094013C" w:rsidRDefault="0094013C" w:rsidP="0094013C">
                      <w:pPr>
                        <w:ind w:firstLineChars="100" w:firstLine="244"/>
                        <w:jc w:val="center"/>
                        <w:rPr>
                          <w:rFonts w:hAnsi="ＭＳ ゴシック"/>
                          <w:sz w:val="24"/>
                          <w:szCs w:val="24"/>
                        </w:rPr>
                      </w:pPr>
                    </w:p>
                    <w:p w:rsidR="0094013C" w:rsidRPr="0094013C" w:rsidRDefault="0094013C" w:rsidP="0094013C">
                      <w:pPr>
                        <w:jc w:val="center"/>
                      </w:pPr>
                    </w:p>
                  </w:txbxContent>
                </v:textbox>
                <w10:wrap type="square" anchorx="margin"/>
              </v:shape>
            </w:pict>
          </mc:Fallback>
        </mc:AlternateContent>
      </w:r>
    </w:p>
    <w:p w:rsidR="00B43380" w:rsidRDefault="007A2737" w:rsidP="006E3611">
      <w:pPr>
        <w:ind w:firstLineChars="100" w:firstLine="244"/>
        <w:rPr>
          <w:rFonts w:hAnsi="ＭＳ ゴシック"/>
          <w:sz w:val="24"/>
          <w:szCs w:val="24"/>
        </w:rPr>
      </w:pPr>
      <w:r>
        <w:rPr>
          <w:rFonts w:hAnsi="ＭＳ ゴシック"/>
          <w:sz w:val="24"/>
          <w:szCs w:val="24"/>
        </w:rPr>
        <w:t>今回の</w:t>
      </w:r>
      <w:r w:rsidR="004440A4">
        <w:rPr>
          <w:rFonts w:hAnsi="ＭＳ ゴシック"/>
          <w:sz w:val="24"/>
          <w:szCs w:val="24"/>
        </w:rPr>
        <w:t>アンケート</w:t>
      </w:r>
      <w:r>
        <w:rPr>
          <w:rFonts w:hAnsi="ＭＳ ゴシック"/>
          <w:sz w:val="24"/>
          <w:szCs w:val="24"/>
        </w:rPr>
        <w:t>項目</w:t>
      </w:r>
      <w:r w:rsidR="004440A4">
        <w:rPr>
          <w:rFonts w:hAnsi="ＭＳ ゴシック"/>
          <w:sz w:val="24"/>
          <w:szCs w:val="24"/>
        </w:rPr>
        <w:t>について、その設問の意図や背景を</w:t>
      </w:r>
      <w:r w:rsidR="00AF75CE">
        <w:rPr>
          <w:rFonts w:hAnsi="ＭＳ ゴシック"/>
          <w:sz w:val="24"/>
          <w:szCs w:val="24"/>
        </w:rPr>
        <w:t>御</w:t>
      </w:r>
      <w:r w:rsidR="004440A4">
        <w:rPr>
          <w:rFonts w:hAnsi="ＭＳ ゴシック"/>
          <w:sz w:val="24"/>
          <w:szCs w:val="24"/>
        </w:rPr>
        <w:t>説明します</w:t>
      </w:r>
      <w:r>
        <w:rPr>
          <w:rFonts w:hAnsi="ＭＳ ゴシック"/>
          <w:sz w:val="24"/>
          <w:szCs w:val="24"/>
        </w:rPr>
        <w:t>。</w:t>
      </w:r>
      <w:r w:rsidR="00AF75CE">
        <w:rPr>
          <w:rFonts w:hAnsi="ＭＳ ゴシック"/>
          <w:sz w:val="24"/>
          <w:szCs w:val="24"/>
        </w:rPr>
        <w:t>御</w:t>
      </w:r>
      <w:r>
        <w:rPr>
          <w:rFonts w:hAnsi="ＭＳ ゴシック"/>
          <w:sz w:val="24"/>
          <w:szCs w:val="24"/>
        </w:rPr>
        <w:t>一読の上、</w:t>
      </w:r>
      <w:r w:rsidR="004440A4">
        <w:rPr>
          <w:rFonts w:hAnsi="ＭＳ ゴシック"/>
          <w:sz w:val="24"/>
          <w:szCs w:val="24"/>
        </w:rPr>
        <w:t>アンケート回答用紙に</w:t>
      </w:r>
      <w:r w:rsidR="00AF75CE">
        <w:rPr>
          <w:rFonts w:hAnsi="ＭＳ ゴシック"/>
          <w:sz w:val="24"/>
          <w:szCs w:val="24"/>
        </w:rPr>
        <w:t>御</w:t>
      </w:r>
      <w:r w:rsidR="004440A4">
        <w:rPr>
          <w:rFonts w:hAnsi="ＭＳ ゴシック"/>
          <w:sz w:val="24"/>
          <w:szCs w:val="24"/>
        </w:rPr>
        <w:t>記入ください。</w:t>
      </w:r>
    </w:p>
    <w:p w:rsidR="008A1F17" w:rsidRDefault="008A1F17" w:rsidP="006E3611">
      <w:pPr>
        <w:ind w:firstLineChars="100" w:firstLine="244"/>
        <w:rPr>
          <w:rFonts w:hAnsi="ＭＳ ゴシック"/>
          <w:sz w:val="24"/>
          <w:szCs w:val="24"/>
        </w:rPr>
      </w:pPr>
    </w:p>
    <w:p w:rsidR="00EC4505" w:rsidRPr="00A37195" w:rsidRDefault="00397AE8" w:rsidP="000739B6">
      <w:pPr>
        <w:rPr>
          <w:rFonts w:hAnsi="ＭＳ ゴシック"/>
          <w:sz w:val="24"/>
          <w:szCs w:val="24"/>
          <w:bdr w:val="single" w:sz="4" w:space="0" w:color="auto"/>
          <w:shd w:val="clear" w:color="auto" w:fill="F4B083" w:themeFill="accent2" w:themeFillTint="99"/>
        </w:rPr>
      </w:pPr>
      <w:r w:rsidRPr="00A37195">
        <w:rPr>
          <w:rFonts w:hAnsi="ＭＳ ゴシック" w:hint="eastAsia"/>
          <w:sz w:val="24"/>
          <w:szCs w:val="24"/>
          <w:bdr w:val="single" w:sz="4" w:space="0" w:color="auto"/>
          <w:shd w:val="clear" w:color="auto" w:fill="F4B083" w:themeFill="accent2" w:themeFillTint="99"/>
        </w:rPr>
        <w:t xml:space="preserve">１．製造物責任保険証書（写）の提出について　</w:t>
      </w:r>
    </w:p>
    <w:p w:rsidR="008A1F17" w:rsidRDefault="008A1F17" w:rsidP="000739B6">
      <w:pPr>
        <w:rPr>
          <w:rFonts w:hAnsi="ＭＳ ゴシック"/>
          <w:sz w:val="24"/>
          <w:szCs w:val="24"/>
        </w:rPr>
      </w:pPr>
    </w:p>
    <w:p w:rsidR="00EC4505" w:rsidRDefault="00EC4505" w:rsidP="007A2737">
      <w:pPr>
        <w:ind w:firstLineChars="100" w:firstLine="244"/>
        <w:rPr>
          <w:rFonts w:hAnsi="ＭＳ ゴシック"/>
          <w:sz w:val="24"/>
          <w:szCs w:val="24"/>
        </w:rPr>
      </w:pPr>
      <w:r>
        <w:rPr>
          <w:rFonts w:hAnsi="ＭＳ ゴシック" w:hint="eastAsia"/>
          <w:sz w:val="24"/>
          <w:szCs w:val="24"/>
        </w:rPr>
        <w:t>毎年、製造物責任保険（いわゆるＰＬ保険）</w:t>
      </w:r>
      <w:r w:rsidR="007A2737">
        <w:rPr>
          <w:rFonts w:hAnsi="ＭＳ ゴシック" w:hint="eastAsia"/>
          <w:sz w:val="24"/>
          <w:szCs w:val="24"/>
        </w:rPr>
        <w:t>の</w:t>
      </w:r>
      <w:r>
        <w:rPr>
          <w:rFonts w:hAnsi="ＭＳ ゴシック" w:hint="eastAsia"/>
          <w:sz w:val="24"/>
          <w:szCs w:val="24"/>
        </w:rPr>
        <w:t>加入を証する証書（写）を提出していただいております。</w:t>
      </w:r>
      <w:r w:rsidR="007A2737">
        <w:rPr>
          <w:rFonts w:hAnsi="ＭＳ ゴシック" w:hint="eastAsia"/>
          <w:sz w:val="24"/>
          <w:szCs w:val="24"/>
        </w:rPr>
        <w:t>ほとんどの事業者の方は、</w:t>
      </w:r>
      <w:r>
        <w:rPr>
          <w:rFonts w:hAnsi="ＭＳ ゴシック" w:hint="eastAsia"/>
          <w:sz w:val="24"/>
          <w:szCs w:val="24"/>
        </w:rPr>
        <w:t>加入期間</w:t>
      </w:r>
      <w:r w:rsidR="007A2737">
        <w:rPr>
          <w:rFonts w:hAnsi="ＭＳ ゴシック" w:hint="eastAsia"/>
          <w:sz w:val="24"/>
          <w:szCs w:val="24"/>
        </w:rPr>
        <w:t>を</w:t>
      </w:r>
      <w:r>
        <w:rPr>
          <w:rFonts w:hAnsi="ＭＳ ゴシック" w:hint="eastAsia"/>
          <w:sz w:val="24"/>
          <w:szCs w:val="24"/>
        </w:rPr>
        <w:t>１年間とされ</w:t>
      </w:r>
      <w:r w:rsidR="007A2737">
        <w:rPr>
          <w:rFonts w:hAnsi="ＭＳ ゴシック" w:hint="eastAsia"/>
          <w:sz w:val="24"/>
          <w:szCs w:val="24"/>
        </w:rPr>
        <w:t>ていますが、</w:t>
      </w:r>
      <w:r>
        <w:rPr>
          <w:rFonts w:hAnsi="ＭＳ ゴシック" w:hint="eastAsia"/>
          <w:sz w:val="24"/>
          <w:szCs w:val="24"/>
        </w:rPr>
        <w:t>加入時期は事業者によって異なり、４月加入や８月加入など様々</w:t>
      </w:r>
      <w:r w:rsidR="00B13697">
        <w:rPr>
          <w:rFonts w:hAnsi="ＭＳ ゴシック" w:hint="eastAsia"/>
          <w:sz w:val="24"/>
          <w:szCs w:val="24"/>
        </w:rPr>
        <w:t>ある中、最新の(写)を収集しようとしていたため、</w:t>
      </w:r>
      <w:r>
        <w:rPr>
          <w:rFonts w:hAnsi="ＭＳ ゴシック" w:hint="eastAsia"/>
          <w:sz w:val="24"/>
          <w:szCs w:val="24"/>
        </w:rPr>
        <w:t>事業者の皆様、収集する協会担当者において、繁雑な事務となっておりました。</w:t>
      </w:r>
    </w:p>
    <w:p w:rsidR="00EC4505" w:rsidRDefault="00EC4505" w:rsidP="00EC4505">
      <w:pPr>
        <w:ind w:firstLineChars="100" w:firstLine="244"/>
        <w:rPr>
          <w:rFonts w:hAnsi="ＭＳ ゴシック"/>
          <w:sz w:val="24"/>
          <w:szCs w:val="24"/>
        </w:rPr>
      </w:pPr>
      <w:r>
        <w:rPr>
          <w:rFonts w:hAnsi="ＭＳ ゴシック"/>
          <w:sz w:val="24"/>
          <w:szCs w:val="24"/>
        </w:rPr>
        <w:t>つきましては、</w:t>
      </w:r>
      <w:r w:rsidRPr="00160BD0">
        <w:rPr>
          <w:rFonts w:hAnsi="ＭＳ ゴシック"/>
          <w:sz w:val="24"/>
          <w:szCs w:val="24"/>
          <w:u w:val="single"/>
        </w:rPr>
        <w:t>来年度から、毎年、当該年の４月１日</w:t>
      </w:r>
      <w:r w:rsidR="00160BD0">
        <w:rPr>
          <w:rFonts w:hAnsi="ＭＳ ゴシック"/>
          <w:sz w:val="24"/>
          <w:szCs w:val="24"/>
          <w:u w:val="single"/>
        </w:rPr>
        <w:t>を調査の基準日として、調査年度の基準日に</w:t>
      </w:r>
      <w:r w:rsidRPr="00160BD0">
        <w:rPr>
          <w:rFonts w:hAnsi="ＭＳ ゴシック"/>
          <w:sz w:val="24"/>
          <w:szCs w:val="24"/>
          <w:u w:val="single"/>
        </w:rPr>
        <w:t>加入している証書</w:t>
      </w:r>
      <w:r w:rsidR="00B13697" w:rsidRPr="00160BD0">
        <w:rPr>
          <w:rFonts w:hAnsi="ＭＳ ゴシック"/>
          <w:sz w:val="24"/>
          <w:szCs w:val="24"/>
          <w:u w:val="single"/>
        </w:rPr>
        <w:t>(写)</w:t>
      </w:r>
      <w:r w:rsidRPr="00160BD0">
        <w:rPr>
          <w:rFonts w:hAnsi="ＭＳ ゴシック"/>
          <w:sz w:val="24"/>
          <w:szCs w:val="24"/>
          <w:u w:val="single"/>
        </w:rPr>
        <w:t>を収集する</w:t>
      </w:r>
      <w:r>
        <w:rPr>
          <w:rFonts w:hAnsi="ＭＳ ゴシック"/>
          <w:sz w:val="24"/>
          <w:szCs w:val="24"/>
        </w:rPr>
        <w:t>こととし</w:t>
      </w:r>
      <w:r w:rsidR="00B13697">
        <w:rPr>
          <w:rFonts w:hAnsi="ＭＳ ゴシック"/>
          <w:sz w:val="24"/>
          <w:szCs w:val="24"/>
        </w:rPr>
        <w:t>て、業務の簡素化を図ります</w:t>
      </w:r>
      <w:r>
        <w:rPr>
          <w:rFonts w:hAnsi="ＭＳ ゴシック"/>
          <w:sz w:val="24"/>
          <w:szCs w:val="24"/>
        </w:rPr>
        <w:t>。</w:t>
      </w:r>
      <w:r w:rsidR="00160BD0">
        <w:rPr>
          <w:rFonts w:hAnsi="ＭＳ ゴシック"/>
          <w:sz w:val="24"/>
          <w:szCs w:val="24"/>
        </w:rPr>
        <w:t>すなわち</w:t>
      </w:r>
      <w:r w:rsidR="00B13697">
        <w:rPr>
          <w:rFonts w:hAnsi="ＭＳ ゴシック"/>
          <w:sz w:val="24"/>
          <w:szCs w:val="24"/>
        </w:rPr>
        <w:t>、</w:t>
      </w:r>
      <w:r w:rsidR="007A65F5">
        <w:rPr>
          <w:rFonts w:hAnsi="ＭＳ ゴシック"/>
          <w:sz w:val="24"/>
          <w:szCs w:val="24"/>
        </w:rPr>
        <w:t>来年度は、平成３１年４月１日</w:t>
      </w:r>
      <w:r w:rsidR="00B13697">
        <w:rPr>
          <w:rFonts w:hAnsi="ＭＳ ゴシック"/>
          <w:sz w:val="24"/>
          <w:szCs w:val="24"/>
        </w:rPr>
        <w:t>（</w:t>
      </w:r>
      <w:r w:rsidR="007A65F5">
        <w:rPr>
          <w:rFonts w:hAnsi="ＭＳ ゴシック"/>
          <w:sz w:val="24"/>
          <w:szCs w:val="24"/>
        </w:rPr>
        <w:t>基準日）</w:t>
      </w:r>
      <w:r w:rsidR="00B13697">
        <w:rPr>
          <w:rFonts w:hAnsi="ＭＳ ゴシック"/>
          <w:sz w:val="24"/>
          <w:szCs w:val="24"/>
        </w:rPr>
        <w:t>が加入期間に含まれる証書(写)を提出していただきます。</w:t>
      </w:r>
    </w:p>
    <w:p w:rsidR="000739B6" w:rsidRDefault="000739B6" w:rsidP="00EC4505">
      <w:pPr>
        <w:ind w:firstLineChars="100" w:firstLine="244"/>
        <w:rPr>
          <w:rFonts w:hAnsi="ＭＳ ゴシック"/>
          <w:sz w:val="24"/>
          <w:szCs w:val="24"/>
        </w:rPr>
      </w:pPr>
      <w:r>
        <w:rPr>
          <w:rFonts w:hAnsi="ＭＳ ゴシック"/>
          <w:sz w:val="24"/>
          <w:szCs w:val="24"/>
        </w:rPr>
        <w:t>なお、ＰＬ保険への加入は、当協会における展示販売の必要条件となって</w:t>
      </w:r>
      <w:r w:rsidR="007C462F">
        <w:rPr>
          <w:rFonts w:hAnsi="ＭＳ ゴシック"/>
          <w:sz w:val="24"/>
          <w:szCs w:val="24"/>
        </w:rPr>
        <w:t>おり、その確認のために毎年提出していただいている</w:t>
      </w:r>
      <w:r>
        <w:rPr>
          <w:rFonts w:hAnsi="ＭＳ ゴシック"/>
          <w:sz w:val="24"/>
          <w:szCs w:val="24"/>
        </w:rPr>
        <w:t>ことを、念のため申し添えます。</w:t>
      </w:r>
    </w:p>
    <w:p w:rsidR="007A65F5" w:rsidRPr="007A65F5" w:rsidRDefault="00B13697" w:rsidP="00EC4505">
      <w:pPr>
        <w:ind w:firstLineChars="100" w:firstLine="224"/>
        <w:rPr>
          <w:rFonts w:hAnsi="ＭＳ ゴシック"/>
          <w:sz w:val="22"/>
        </w:rPr>
      </w:pPr>
      <w:r>
        <w:rPr>
          <w:rFonts w:hAnsi="ＭＳ ゴシック"/>
          <w:sz w:val="22"/>
        </w:rPr>
        <w:t>▼</w:t>
      </w:r>
      <w:r w:rsidR="00EC4505" w:rsidRPr="007A65F5">
        <w:rPr>
          <w:rFonts w:hAnsi="ＭＳ ゴシック"/>
          <w:sz w:val="22"/>
        </w:rPr>
        <w:t>例</w:t>
      </w:r>
      <w:r w:rsidR="007A65F5">
        <w:rPr>
          <w:rFonts w:hAnsi="ＭＳ ゴシック"/>
          <w:sz w:val="22"/>
        </w:rPr>
        <w:t>１</w:t>
      </w:r>
      <w:r w:rsidR="00EC4505" w:rsidRPr="007A65F5">
        <w:rPr>
          <w:rFonts w:hAnsi="ＭＳ ゴシック"/>
          <w:sz w:val="22"/>
        </w:rPr>
        <w:t>：平成３１年５月１日</w:t>
      </w:r>
      <w:r>
        <w:rPr>
          <w:rFonts w:hAnsi="ＭＳ ゴシック"/>
          <w:sz w:val="22"/>
        </w:rPr>
        <w:t>が</w:t>
      </w:r>
      <w:r w:rsidR="00EC4505" w:rsidRPr="007A65F5">
        <w:rPr>
          <w:rFonts w:hAnsi="ＭＳ ゴシック"/>
          <w:sz w:val="22"/>
        </w:rPr>
        <w:t>加入</w:t>
      </w:r>
      <w:r>
        <w:rPr>
          <w:rFonts w:hAnsi="ＭＳ ゴシック"/>
          <w:sz w:val="22"/>
        </w:rPr>
        <w:t>日</w:t>
      </w:r>
      <w:r w:rsidR="00EC4505" w:rsidRPr="007A65F5">
        <w:rPr>
          <w:rFonts w:hAnsi="ＭＳ ゴシック"/>
          <w:sz w:val="22"/>
        </w:rPr>
        <w:t>の場合</w:t>
      </w:r>
    </w:p>
    <w:p w:rsidR="007A65F5" w:rsidRDefault="00EC4505" w:rsidP="00EC4505">
      <w:pPr>
        <w:ind w:firstLineChars="100" w:firstLine="224"/>
        <w:rPr>
          <w:rFonts w:hAnsi="ＭＳ ゴシック"/>
          <w:sz w:val="22"/>
        </w:rPr>
      </w:pPr>
      <w:r w:rsidRPr="007A65F5">
        <w:rPr>
          <w:rFonts w:hAnsi="ＭＳ ゴシック"/>
          <w:sz w:val="22"/>
        </w:rPr>
        <w:t>平成３０年５月１日～平成３１年４月３０日が加入期間となる証書（写）</w:t>
      </w:r>
      <w:r w:rsidR="00B13697">
        <w:rPr>
          <w:rFonts w:hAnsi="ＭＳ ゴシック"/>
          <w:sz w:val="22"/>
        </w:rPr>
        <w:t>を提出</w:t>
      </w:r>
    </w:p>
    <w:p w:rsidR="007A65F5" w:rsidRPr="007A65F5" w:rsidRDefault="00B13697" w:rsidP="007A65F5">
      <w:pPr>
        <w:ind w:firstLineChars="100" w:firstLine="224"/>
        <w:rPr>
          <w:rFonts w:hAnsi="ＭＳ ゴシック"/>
          <w:sz w:val="22"/>
        </w:rPr>
      </w:pPr>
      <w:r>
        <w:rPr>
          <w:rFonts w:hAnsi="ＭＳ ゴシック"/>
          <w:sz w:val="22"/>
        </w:rPr>
        <w:t>▼</w:t>
      </w:r>
      <w:r w:rsidR="007A65F5" w:rsidRPr="007A65F5">
        <w:rPr>
          <w:rFonts w:hAnsi="ＭＳ ゴシック"/>
          <w:sz w:val="22"/>
        </w:rPr>
        <w:t>例</w:t>
      </w:r>
      <w:r w:rsidR="007A65F5">
        <w:rPr>
          <w:rFonts w:hAnsi="ＭＳ ゴシック"/>
          <w:sz w:val="22"/>
        </w:rPr>
        <w:t>２</w:t>
      </w:r>
      <w:r w:rsidR="007A65F5" w:rsidRPr="007A65F5">
        <w:rPr>
          <w:rFonts w:hAnsi="ＭＳ ゴシック"/>
          <w:sz w:val="22"/>
        </w:rPr>
        <w:t>：平成３１年</w:t>
      </w:r>
      <w:r w:rsidR="007A65F5">
        <w:rPr>
          <w:rFonts w:hAnsi="ＭＳ ゴシック"/>
          <w:sz w:val="22"/>
        </w:rPr>
        <w:t>３</w:t>
      </w:r>
      <w:r w:rsidR="007A65F5" w:rsidRPr="007A65F5">
        <w:rPr>
          <w:rFonts w:hAnsi="ＭＳ ゴシック"/>
          <w:sz w:val="22"/>
        </w:rPr>
        <w:t>月</w:t>
      </w:r>
      <w:r w:rsidR="007A65F5">
        <w:rPr>
          <w:rFonts w:hAnsi="ＭＳ ゴシック"/>
          <w:sz w:val="22"/>
        </w:rPr>
        <w:t>３</w:t>
      </w:r>
      <w:r w:rsidR="007A65F5" w:rsidRPr="007A65F5">
        <w:rPr>
          <w:rFonts w:hAnsi="ＭＳ ゴシック"/>
          <w:sz w:val="22"/>
        </w:rPr>
        <w:t>１日</w:t>
      </w:r>
      <w:r>
        <w:rPr>
          <w:rFonts w:hAnsi="ＭＳ ゴシック"/>
          <w:sz w:val="22"/>
        </w:rPr>
        <w:t>が</w:t>
      </w:r>
      <w:r w:rsidR="007A65F5" w:rsidRPr="007A65F5">
        <w:rPr>
          <w:rFonts w:hAnsi="ＭＳ ゴシック"/>
          <w:sz w:val="22"/>
        </w:rPr>
        <w:t>加入</w:t>
      </w:r>
      <w:r>
        <w:rPr>
          <w:rFonts w:hAnsi="ＭＳ ゴシック"/>
          <w:sz w:val="22"/>
        </w:rPr>
        <w:t>日</w:t>
      </w:r>
      <w:r w:rsidR="007A65F5" w:rsidRPr="007A65F5">
        <w:rPr>
          <w:rFonts w:hAnsi="ＭＳ ゴシック"/>
          <w:sz w:val="22"/>
        </w:rPr>
        <w:t>の場合</w:t>
      </w:r>
    </w:p>
    <w:p w:rsidR="007A65F5" w:rsidRDefault="007A65F5" w:rsidP="007A65F5">
      <w:pPr>
        <w:ind w:firstLineChars="100" w:firstLine="224"/>
        <w:rPr>
          <w:rFonts w:hAnsi="ＭＳ ゴシック"/>
          <w:sz w:val="22"/>
        </w:rPr>
      </w:pPr>
      <w:r w:rsidRPr="007A65F5">
        <w:rPr>
          <w:rFonts w:hAnsi="ＭＳ ゴシック"/>
          <w:sz w:val="22"/>
        </w:rPr>
        <w:t>平成３</w:t>
      </w:r>
      <w:r>
        <w:rPr>
          <w:rFonts w:hAnsi="ＭＳ ゴシック"/>
          <w:sz w:val="22"/>
        </w:rPr>
        <w:t>１</w:t>
      </w:r>
      <w:r w:rsidRPr="007A65F5">
        <w:rPr>
          <w:rFonts w:hAnsi="ＭＳ ゴシック"/>
          <w:sz w:val="22"/>
        </w:rPr>
        <w:t>年</w:t>
      </w:r>
      <w:r>
        <w:rPr>
          <w:rFonts w:hAnsi="ＭＳ ゴシック"/>
          <w:sz w:val="22"/>
        </w:rPr>
        <w:t>３</w:t>
      </w:r>
      <w:r w:rsidRPr="007A65F5">
        <w:rPr>
          <w:rFonts w:hAnsi="ＭＳ ゴシック"/>
          <w:sz w:val="22"/>
        </w:rPr>
        <w:t>月</w:t>
      </w:r>
      <w:r>
        <w:rPr>
          <w:rFonts w:hAnsi="ＭＳ ゴシック"/>
          <w:sz w:val="22"/>
        </w:rPr>
        <w:t>３</w:t>
      </w:r>
      <w:r w:rsidRPr="007A65F5">
        <w:rPr>
          <w:rFonts w:hAnsi="ＭＳ ゴシック"/>
          <w:sz w:val="22"/>
        </w:rPr>
        <w:t>１日～平成３</w:t>
      </w:r>
      <w:r>
        <w:rPr>
          <w:rFonts w:hAnsi="ＭＳ ゴシック"/>
          <w:sz w:val="22"/>
        </w:rPr>
        <w:t>２</w:t>
      </w:r>
      <w:r w:rsidRPr="007A65F5">
        <w:rPr>
          <w:rFonts w:hAnsi="ＭＳ ゴシック"/>
          <w:sz w:val="22"/>
        </w:rPr>
        <w:t>年</w:t>
      </w:r>
      <w:r>
        <w:rPr>
          <w:rFonts w:hAnsi="ＭＳ ゴシック"/>
          <w:sz w:val="22"/>
        </w:rPr>
        <w:t>３</w:t>
      </w:r>
      <w:r w:rsidRPr="007A65F5">
        <w:rPr>
          <w:rFonts w:hAnsi="ＭＳ ゴシック"/>
          <w:sz w:val="22"/>
        </w:rPr>
        <w:t>月３０日が</w:t>
      </w:r>
      <w:r w:rsidR="00B13697" w:rsidRPr="007A65F5">
        <w:rPr>
          <w:rFonts w:hAnsi="ＭＳ ゴシック"/>
          <w:sz w:val="22"/>
        </w:rPr>
        <w:t>加入期間となる証書（写）</w:t>
      </w:r>
      <w:r w:rsidR="00B13697">
        <w:rPr>
          <w:rFonts w:hAnsi="ＭＳ ゴシック"/>
          <w:sz w:val="22"/>
        </w:rPr>
        <w:t>を提出</w:t>
      </w:r>
    </w:p>
    <w:p w:rsidR="00971577" w:rsidRDefault="00971577" w:rsidP="00EC4505">
      <w:pPr>
        <w:ind w:firstLineChars="100" w:firstLine="244"/>
        <w:rPr>
          <w:rFonts w:hAnsi="ＭＳ ゴシック"/>
          <w:sz w:val="24"/>
          <w:szCs w:val="24"/>
        </w:rPr>
      </w:pPr>
    </w:p>
    <w:p w:rsidR="008A1F17" w:rsidRDefault="008A1F17" w:rsidP="00EC4505">
      <w:pPr>
        <w:ind w:firstLineChars="100" w:firstLine="244"/>
        <w:rPr>
          <w:rFonts w:hAnsi="ＭＳ ゴシック"/>
          <w:sz w:val="24"/>
          <w:szCs w:val="24"/>
        </w:rPr>
      </w:pPr>
    </w:p>
    <w:p w:rsidR="001467CC" w:rsidRPr="00A37195" w:rsidRDefault="00397AE8" w:rsidP="000739B6">
      <w:pPr>
        <w:rPr>
          <w:rFonts w:hAnsi="ＭＳ ゴシック"/>
          <w:sz w:val="24"/>
          <w:szCs w:val="24"/>
          <w:bdr w:val="single" w:sz="4" w:space="0" w:color="auto"/>
          <w:shd w:val="clear" w:color="auto" w:fill="F4B083" w:themeFill="accent2" w:themeFillTint="99"/>
        </w:rPr>
      </w:pPr>
      <w:r w:rsidRPr="00A37195">
        <w:rPr>
          <w:rFonts w:hAnsi="ＭＳ ゴシック" w:hint="eastAsia"/>
          <w:sz w:val="24"/>
          <w:szCs w:val="24"/>
          <w:bdr w:val="single" w:sz="4" w:space="0" w:color="auto"/>
          <w:shd w:val="clear" w:color="auto" w:fill="F4B083" w:themeFill="accent2" w:themeFillTint="99"/>
        </w:rPr>
        <w:t>２．消費税改正に伴う価格調査について</w:t>
      </w:r>
      <w:r w:rsidR="001467CC" w:rsidRPr="00A37195">
        <w:rPr>
          <w:rFonts w:hAnsi="ＭＳ ゴシック"/>
          <w:sz w:val="24"/>
          <w:szCs w:val="24"/>
          <w:bdr w:val="single" w:sz="4" w:space="0" w:color="auto"/>
          <w:shd w:val="clear" w:color="auto" w:fill="F4B083" w:themeFill="accent2" w:themeFillTint="99"/>
        </w:rPr>
        <w:t xml:space="preserve">　</w:t>
      </w:r>
    </w:p>
    <w:p w:rsidR="008A1F17" w:rsidRPr="007B730C" w:rsidRDefault="008A1F17" w:rsidP="000739B6">
      <w:pPr>
        <w:rPr>
          <w:rFonts w:hAnsi="ＭＳ ゴシック"/>
          <w:sz w:val="24"/>
          <w:szCs w:val="24"/>
          <w:bdr w:val="single" w:sz="4" w:space="0" w:color="auto"/>
        </w:rPr>
      </w:pPr>
    </w:p>
    <w:p w:rsidR="001467CC" w:rsidRDefault="001467CC" w:rsidP="001467CC">
      <w:pPr>
        <w:ind w:firstLineChars="100" w:firstLine="244"/>
        <w:rPr>
          <w:rFonts w:hAnsi="ＭＳ ゴシック"/>
          <w:sz w:val="24"/>
          <w:szCs w:val="24"/>
        </w:rPr>
      </w:pPr>
      <w:r>
        <w:rPr>
          <w:rFonts w:hAnsi="ＭＳ ゴシック" w:hint="eastAsia"/>
          <w:sz w:val="24"/>
          <w:szCs w:val="24"/>
        </w:rPr>
        <w:t>来年、１０月１日から消費税の税制改正が実施されます。食品は８％の軽減税率、非食品は１０％に改定、但し、外食・ケータリングの食品は１０％（軽減税率適用されず）となります。</w:t>
      </w:r>
    </w:p>
    <w:p w:rsidR="001467CC" w:rsidRDefault="001467CC" w:rsidP="001467CC">
      <w:pPr>
        <w:ind w:firstLineChars="100" w:firstLine="244"/>
        <w:rPr>
          <w:rFonts w:hAnsi="ＭＳ ゴシック"/>
          <w:sz w:val="24"/>
          <w:szCs w:val="24"/>
        </w:rPr>
      </w:pPr>
      <w:r>
        <w:rPr>
          <w:rFonts w:hAnsi="ＭＳ ゴシック"/>
          <w:sz w:val="24"/>
          <w:szCs w:val="24"/>
        </w:rPr>
        <w:t>それに</w:t>
      </w:r>
      <w:r w:rsidR="00B13697">
        <w:rPr>
          <w:rFonts w:hAnsi="ＭＳ ゴシック"/>
          <w:sz w:val="24"/>
          <w:szCs w:val="24"/>
        </w:rPr>
        <w:t>伴い</w:t>
      </w:r>
      <w:r>
        <w:rPr>
          <w:rFonts w:hAnsi="ＭＳ ゴシック"/>
          <w:sz w:val="24"/>
          <w:szCs w:val="24"/>
        </w:rPr>
        <w:t>、取り扱う商品ごとに、１０月１日以降の卸価格・売価・消費税額の調査を</w:t>
      </w:r>
      <w:r w:rsidR="00283A41">
        <w:rPr>
          <w:rFonts w:hAnsi="ＭＳ ゴシック"/>
          <w:sz w:val="24"/>
          <w:szCs w:val="24"/>
        </w:rPr>
        <w:t>確認するため、</w:t>
      </w:r>
      <w:r>
        <w:rPr>
          <w:rFonts w:hAnsi="ＭＳ ゴシック"/>
          <w:sz w:val="24"/>
          <w:szCs w:val="24"/>
        </w:rPr>
        <w:t>来年７</w:t>
      </w:r>
      <w:r w:rsidR="00283A41">
        <w:rPr>
          <w:rFonts w:hAnsi="ＭＳ ゴシック"/>
          <w:sz w:val="24"/>
          <w:szCs w:val="24"/>
        </w:rPr>
        <w:t>～</w:t>
      </w:r>
      <w:r>
        <w:rPr>
          <w:rFonts w:hAnsi="ＭＳ ゴシック"/>
          <w:sz w:val="24"/>
          <w:szCs w:val="24"/>
        </w:rPr>
        <w:t>８月</w:t>
      </w:r>
      <w:r w:rsidR="00283A41">
        <w:rPr>
          <w:rFonts w:hAnsi="ＭＳ ゴシック"/>
          <w:sz w:val="24"/>
          <w:szCs w:val="24"/>
        </w:rPr>
        <w:t>に調査を行う</w:t>
      </w:r>
      <w:r>
        <w:rPr>
          <w:rFonts w:hAnsi="ＭＳ ゴシック"/>
          <w:sz w:val="24"/>
          <w:szCs w:val="24"/>
        </w:rPr>
        <w:t>予定</w:t>
      </w:r>
      <w:r w:rsidR="00283A41">
        <w:rPr>
          <w:rFonts w:hAnsi="ＭＳ ゴシック"/>
          <w:sz w:val="24"/>
          <w:szCs w:val="24"/>
        </w:rPr>
        <w:t>と</w:t>
      </w:r>
      <w:r>
        <w:rPr>
          <w:rFonts w:hAnsi="ＭＳ ゴシック"/>
          <w:sz w:val="24"/>
          <w:szCs w:val="24"/>
        </w:rPr>
        <w:t>しております。</w:t>
      </w:r>
      <w:r w:rsidR="00283A41">
        <w:rPr>
          <w:rFonts w:hAnsi="ＭＳ ゴシック"/>
          <w:sz w:val="24"/>
          <w:szCs w:val="24"/>
        </w:rPr>
        <w:t>お盆のお忙しい時期ですが、円滑な移行に欠かせないため、</w:t>
      </w:r>
      <w:r>
        <w:rPr>
          <w:rFonts w:hAnsi="ＭＳ ゴシック"/>
          <w:sz w:val="24"/>
          <w:szCs w:val="24"/>
        </w:rPr>
        <w:t>調査への</w:t>
      </w:r>
      <w:r w:rsidR="00AF75CE">
        <w:rPr>
          <w:rFonts w:hAnsi="ＭＳ ゴシック"/>
          <w:sz w:val="24"/>
          <w:szCs w:val="24"/>
        </w:rPr>
        <w:t>御</w:t>
      </w:r>
      <w:r>
        <w:rPr>
          <w:rFonts w:hAnsi="ＭＳ ゴシック"/>
          <w:sz w:val="24"/>
          <w:szCs w:val="24"/>
        </w:rPr>
        <w:t>協力をお願いします。</w:t>
      </w:r>
    </w:p>
    <w:p w:rsidR="00971577" w:rsidRDefault="007F75E4" w:rsidP="001467CC">
      <w:pPr>
        <w:ind w:firstLineChars="100" w:firstLine="244"/>
        <w:rPr>
          <w:rFonts w:hAnsi="ＭＳ ゴシック"/>
          <w:sz w:val="24"/>
          <w:szCs w:val="24"/>
        </w:rPr>
      </w:pPr>
      <w:r>
        <w:rPr>
          <w:rFonts w:hAnsi="ＭＳ ゴシック"/>
          <w:sz w:val="24"/>
          <w:szCs w:val="24"/>
        </w:rPr>
        <w:t>なお、御社の諸事情で、商品の容量･仕様･価格等の変更がある場合は、従来どおり、随時、御連絡いただきますようお願いいたします。</w:t>
      </w:r>
    </w:p>
    <w:p w:rsidR="00725D34" w:rsidRPr="00A37195" w:rsidRDefault="00397AE8" w:rsidP="000739B6">
      <w:pPr>
        <w:rPr>
          <w:rFonts w:hAnsi="ＭＳ ゴシック"/>
          <w:sz w:val="24"/>
          <w:szCs w:val="24"/>
          <w:bdr w:val="single" w:sz="4" w:space="0" w:color="auto"/>
          <w:shd w:val="clear" w:color="auto" w:fill="F4B083" w:themeFill="accent2" w:themeFillTint="99"/>
        </w:rPr>
      </w:pPr>
      <w:r w:rsidRPr="00A37195">
        <w:rPr>
          <w:rFonts w:hAnsi="ＭＳ ゴシック" w:hint="eastAsia"/>
          <w:sz w:val="24"/>
          <w:szCs w:val="24"/>
          <w:bdr w:val="single" w:sz="4" w:space="0" w:color="auto"/>
          <w:shd w:val="clear" w:color="auto" w:fill="F4B083" w:themeFill="accent2" w:themeFillTint="99"/>
        </w:rPr>
        <w:lastRenderedPageBreak/>
        <w:t>３．食品表示制度の経過措置期間の終了について</w:t>
      </w:r>
      <w:r w:rsidR="00725D34" w:rsidRPr="00A37195">
        <w:rPr>
          <w:rFonts w:hAnsi="ＭＳ ゴシック"/>
          <w:sz w:val="24"/>
          <w:szCs w:val="24"/>
          <w:bdr w:val="single" w:sz="4" w:space="0" w:color="auto"/>
          <w:shd w:val="clear" w:color="auto" w:fill="F4B083" w:themeFill="accent2" w:themeFillTint="99"/>
        </w:rPr>
        <w:t xml:space="preserve">　</w:t>
      </w:r>
    </w:p>
    <w:p w:rsidR="008A1F17" w:rsidRPr="007B730C" w:rsidRDefault="008A1F17" w:rsidP="000739B6">
      <w:pPr>
        <w:rPr>
          <w:rFonts w:hAnsi="ＭＳ ゴシック"/>
          <w:sz w:val="24"/>
          <w:szCs w:val="24"/>
          <w:bdr w:val="single" w:sz="4" w:space="0" w:color="auto"/>
        </w:rPr>
      </w:pPr>
    </w:p>
    <w:p w:rsidR="005662CB" w:rsidRDefault="005662CB" w:rsidP="00725D34">
      <w:pPr>
        <w:ind w:firstLineChars="100" w:firstLine="244"/>
        <w:rPr>
          <w:rFonts w:hAnsi="ＭＳ ゴシック"/>
          <w:sz w:val="24"/>
          <w:szCs w:val="24"/>
        </w:rPr>
      </w:pPr>
      <w:r>
        <w:rPr>
          <w:rFonts w:hAnsi="ＭＳ ゴシック" w:hint="eastAsia"/>
          <w:sz w:val="24"/>
          <w:szCs w:val="24"/>
        </w:rPr>
        <w:t>食品表示法（平成２５年法律第７０号）の制定に伴い、</w:t>
      </w:r>
      <w:r w:rsidRPr="00160BD0">
        <w:rPr>
          <w:rFonts w:hAnsi="ＭＳ ゴシック" w:hint="eastAsia"/>
          <w:sz w:val="24"/>
          <w:szCs w:val="24"/>
          <w:u w:val="single"/>
        </w:rPr>
        <w:t>加工食品については、</w:t>
      </w:r>
      <w:r w:rsidR="00725D34" w:rsidRPr="00160BD0">
        <w:rPr>
          <w:rFonts w:hAnsi="ＭＳ ゴシック" w:hint="eastAsia"/>
          <w:sz w:val="24"/>
          <w:szCs w:val="24"/>
          <w:u w:val="single"/>
        </w:rPr>
        <w:t>来年度末（平成３２年３月３１日）までに、新ルールに基づく食品表示に切り替える必要があります</w:t>
      </w:r>
      <w:r w:rsidR="00725D34">
        <w:rPr>
          <w:rFonts w:hAnsi="ＭＳ ゴシック" w:hint="eastAsia"/>
          <w:sz w:val="24"/>
          <w:szCs w:val="24"/>
        </w:rPr>
        <w:t>。今年３月に「あるでよ徳島」店舗においてサンプル調査したところ、</w:t>
      </w:r>
      <w:r w:rsidR="00725D34" w:rsidRPr="00725D34">
        <w:rPr>
          <w:rFonts w:hAnsi="ＭＳ ゴシック" w:hint="eastAsia"/>
          <w:sz w:val="24"/>
          <w:szCs w:val="24"/>
        </w:rPr>
        <w:t>新法（食品表示法の食品表示基準）対応済み</w:t>
      </w:r>
      <w:r>
        <w:rPr>
          <w:rFonts w:hAnsi="ＭＳ ゴシック" w:hint="eastAsia"/>
          <w:sz w:val="24"/>
          <w:szCs w:val="24"/>
        </w:rPr>
        <w:t>の商品は全体の２割にも満たず、まだまだ</w:t>
      </w:r>
      <w:r w:rsidR="00FF1A06">
        <w:rPr>
          <w:rFonts w:hAnsi="ＭＳ ゴシック" w:hint="eastAsia"/>
          <w:sz w:val="24"/>
          <w:szCs w:val="24"/>
        </w:rPr>
        <w:t>完了していない現状が</w:t>
      </w:r>
      <w:r>
        <w:rPr>
          <w:rFonts w:hAnsi="ＭＳ ゴシック" w:hint="eastAsia"/>
          <w:sz w:val="24"/>
          <w:szCs w:val="24"/>
        </w:rPr>
        <w:t>確認</w:t>
      </w:r>
      <w:r w:rsidR="00FF1A06">
        <w:rPr>
          <w:rFonts w:hAnsi="ＭＳ ゴシック" w:hint="eastAsia"/>
          <w:sz w:val="24"/>
          <w:szCs w:val="24"/>
        </w:rPr>
        <w:t>されました</w:t>
      </w:r>
      <w:r>
        <w:rPr>
          <w:rFonts w:hAnsi="ＭＳ ゴシック" w:hint="eastAsia"/>
          <w:sz w:val="24"/>
          <w:szCs w:val="24"/>
        </w:rPr>
        <w:t>。</w:t>
      </w:r>
    </w:p>
    <w:p w:rsidR="00FF1A06" w:rsidRDefault="007F75E4" w:rsidP="00FB3BC7">
      <w:pPr>
        <w:ind w:firstLineChars="100" w:firstLine="244"/>
        <w:rPr>
          <w:rFonts w:hAnsi="ＭＳ ゴシック"/>
          <w:sz w:val="24"/>
          <w:szCs w:val="24"/>
        </w:rPr>
      </w:pPr>
      <w:r>
        <w:rPr>
          <w:rFonts w:hAnsi="ＭＳ ゴシック"/>
          <w:sz w:val="24"/>
          <w:szCs w:val="24"/>
        </w:rPr>
        <w:t>今後、</w:t>
      </w:r>
      <w:r w:rsidR="00725D34">
        <w:rPr>
          <w:rFonts w:hAnsi="ＭＳ ゴシック"/>
          <w:sz w:val="24"/>
          <w:szCs w:val="24"/>
        </w:rPr>
        <w:t>業界全体で追い込み作業となるため、</w:t>
      </w:r>
      <w:r w:rsidR="00725D34" w:rsidRPr="00160BD0">
        <w:rPr>
          <w:rFonts w:hAnsi="ＭＳ ゴシック"/>
          <w:sz w:val="24"/>
          <w:szCs w:val="24"/>
          <w:u w:val="single"/>
        </w:rPr>
        <w:t>期限近くになればなるほど、</w:t>
      </w:r>
      <w:r w:rsidR="00FF1A06" w:rsidRPr="00160BD0">
        <w:rPr>
          <w:rFonts w:hAnsi="ＭＳ ゴシック"/>
          <w:sz w:val="24"/>
          <w:szCs w:val="24"/>
          <w:u w:val="single"/>
        </w:rPr>
        <w:t>デザイン会社</w:t>
      </w:r>
      <w:r w:rsidR="00160BD0" w:rsidRPr="00160BD0">
        <w:rPr>
          <w:rFonts w:hAnsi="ＭＳ ゴシック"/>
          <w:sz w:val="24"/>
          <w:szCs w:val="24"/>
          <w:u w:val="single"/>
        </w:rPr>
        <w:t>や</w:t>
      </w:r>
      <w:r w:rsidR="00971577">
        <w:rPr>
          <w:rFonts w:hAnsi="ＭＳ ゴシック"/>
          <w:sz w:val="24"/>
          <w:szCs w:val="24"/>
          <w:u w:val="single"/>
        </w:rPr>
        <w:t>パッケージ印刷会社などの業務</w:t>
      </w:r>
      <w:r w:rsidR="00FF1A06" w:rsidRPr="00160BD0">
        <w:rPr>
          <w:rFonts w:hAnsi="ＭＳ ゴシック"/>
          <w:sz w:val="24"/>
          <w:szCs w:val="24"/>
          <w:u w:val="single"/>
        </w:rPr>
        <w:t>も</w:t>
      </w:r>
      <w:r w:rsidR="00160BD0" w:rsidRPr="00160BD0">
        <w:rPr>
          <w:rFonts w:hAnsi="ＭＳ ゴシック"/>
          <w:sz w:val="24"/>
          <w:szCs w:val="24"/>
          <w:u w:val="single"/>
        </w:rPr>
        <w:t>立て込み</w:t>
      </w:r>
      <w:r w:rsidR="00725D34" w:rsidRPr="00160BD0">
        <w:rPr>
          <w:rFonts w:hAnsi="ＭＳ ゴシック"/>
          <w:sz w:val="24"/>
          <w:szCs w:val="24"/>
          <w:u w:val="single"/>
        </w:rPr>
        <w:t>、</w:t>
      </w:r>
      <w:r w:rsidR="00FF1A06" w:rsidRPr="00160BD0">
        <w:rPr>
          <w:rFonts w:hAnsi="ＭＳ ゴシック"/>
          <w:sz w:val="24"/>
          <w:szCs w:val="24"/>
          <w:u w:val="single"/>
        </w:rPr>
        <w:t>所要期間</w:t>
      </w:r>
      <w:r w:rsidR="00160BD0" w:rsidRPr="00160BD0">
        <w:rPr>
          <w:rFonts w:hAnsi="ＭＳ ゴシック"/>
          <w:sz w:val="24"/>
          <w:szCs w:val="24"/>
          <w:u w:val="single"/>
        </w:rPr>
        <w:t>が標準以上にかかることが</w:t>
      </w:r>
      <w:r w:rsidR="00FF1A06" w:rsidRPr="00160BD0">
        <w:rPr>
          <w:rFonts w:hAnsi="ＭＳ ゴシック"/>
          <w:sz w:val="24"/>
          <w:szCs w:val="24"/>
          <w:u w:val="single"/>
        </w:rPr>
        <w:t>想定されます</w:t>
      </w:r>
      <w:r w:rsidR="00FB3BC7">
        <w:rPr>
          <w:rFonts w:hAnsi="ＭＳ ゴシック"/>
          <w:sz w:val="24"/>
          <w:szCs w:val="24"/>
        </w:rPr>
        <w:t>。</w:t>
      </w:r>
      <w:r w:rsidR="00FF1A06">
        <w:rPr>
          <w:rFonts w:hAnsi="ＭＳ ゴシック"/>
          <w:sz w:val="24"/>
          <w:szCs w:val="24"/>
        </w:rPr>
        <w:t>取りかかりが遅くなると、御社の努力だけで経過措置期間内に完了しないことになります。</w:t>
      </w:r>
      <w:r w:rsidR="00FB3BC7">
        <w:rPr>
          <w:rFonts w:hAnsi="ＭＳ ゴシック"/>
          <w:sz w:val="24"/>
          <w:szCs w:val="24"/>
        </w:rPr>
        <w:t>早め早め</w:t>
      </w:r>
      <w:r w:rsidR="00FF1A06">
        <w:rPr>
          <w:rFonts w:hAnsi="ＭＳ ゴシック"/>
          <w:sz w:val="24"/>
          <w:szCs w:val="24"/>
        </w:rPr>
        <w:t>に対応を始めてください。</w:t>
      </w:r>
    </w:p>
    <w:p w:rsidR="00FF1A06" w:rsidRDefault="00FF1A06" w:rsidP="00725D34">
      <w:pPr>
        <w:ind w:firstLineChars="100" w:firstLine="244"/>
        <w:rPr>
          <w:rFonts w:hAnsi="ＭＳ ゴシック"/>
          <w:sz w:val="24"/>
          <w:szCs w:val="24"/>
        </w:rPr>
      </w:pPr>
    </w:p>
    <w:p w:rsidR="008A1F17" w:rsidRDefault="008A1F17" w:rsidP="00725D34">
      <w:pPr>
        <w:ind w:firstLineChars="100" w:firstLine="244"/>
        <w:rPr>
          <w:rFonts w:hAnsi="ＭＳ ゴシック"/>
          <w:sz w:val="24"/>
          <w:szCs w:val="24"/>
        </w:rPr>
      </w:pPr>
    </w:p>
    <w:p w:rsidR="00FB3BC7" w:rsidRPr="00A37195" w:rsidRDefault="00971577" w:rsidP="000739B6">
      <w:pPr>
        <w:rPr>
          <w:rFonts w:hAnsi="ＭＳ ゴシック"/>
          <w:sz w:val="24"/>
          <w:szCs w:val="24"/>
          <w:bdr w:val="single" w:sz="4" w:space="0" w:color="auto"/>
          <w:shd w:val="clear" w:color="auto" w:fill="F4B083" w:themeFill="accent2" w:themeFillTint="99"/>
        </w:rPr>
      </w:pPr>
      <w:r w:rsidRPr="00A37195">
        <w:rPr>
          <w:rFonts w:hAnsi="ＭＳ ゴシック" w:hint="eastAsia"/>
          <w:sz w:val="24"/>
          <w:szCs w:val="24"/>
          <w:bdr w:val="single" w:sz="4" w:space="0" w:color="auto"/>
          <w:shd w:val="clear" w:color="auto" w:fill="F4B083" w:themeFill="accent2" w:themeFillTint="99"/>
        </w:rPr>
        <w:t>４．新ルールに基づく食品表示の確認について</w:t>
      </w:r>
      <w:r w:rsidR="00FB3BC7" w:rsidRPr="00A37195">
        <w:rPr>
          <w:rFonts w:hAnsi="ＭＳ ゴシック"/>
          <w:sz w:val="24"/>
          <w:szCs w:val="24"/>
          <w:bdr w:val="single" w:sz="4" w:space="0" w:color="auto"/>
          <w:shd w:val="clear" w:color="auto" w:fill="F4B083" w:themeFill="accent2" w:themeFillTint="99"/>
        </w:rPr>
        <w:t xml:space="preserve">　</w:t>
      </w:r>
    </w:p>
    <w:p w:rsidR="008A1F17" w:rsidRPr="007B730C" w:rsidRDefault="008A1F17" w:rsidP="000739B6">
      <w:pPr>
        <w:rPr>
          <w:rFonts w:hAnsi="ＭＳ ゴシック"/>
          <w:sz w:val="24"/>
          <w:szCs w:val="24"/>
          <w:bdr w:val="single" w:sz="4" w:space="0" w:color="auto"/>
        </w:rPr>
      </w:pPr>
    </w:p>
    <w:p w:rsidR="00044273" w:rsidRDefault="001535FC" w:rsidP="00044273">
      <w:pPr>
        <w:ind w:firstLineChars="100" w:firstLine="244"/>
        <w:rPr>
          <w:rFonts w:hAnsi="ＭＳ ゴシック"/>
          <w:sz w:val="24"/>
          <w:szCs w:val="24"/>
        </w:rPr>
      </w:pPr>
      <w:r>
        <w:rPr>
          <w:rFonts w:hAnsi="ＭＳ ゴシック" w:hint="eastAsia"/>
          <w:sz w:val="24"/>
          <w:szCs w:val="24"/>
        </w:rPr>
        <w:t>来年度末</w:t>
      </w:r>
      <w:r w:rsidR="008A1F17">
        <w:rPr>
          <w:rFonts w:hAnsi="ＭＳ ゴシック" w:hint="eastAsia"/>
          <w:sz w:val="24"/>
          <w:szCs w:val="24"/>
        </w:rPr>
        <w:t>まで</w:t>
      </w:r>
      <w:r>
        <w:rPr>
          <w:rFonts w:hAnsi="ＭＳ ゴシック" w:hint="eastAsia"/>
          <w:sz w:val="24"/>
          <w:szCs w:val="24"/>
        </w:rPr>
        <w:t>に</w:t>
      </w:r>
      <w:r w:rsidR="008A1F17">
        <w:rPr>
          <w:rFonts w:hAnsi="ＭＳ ゴシック" w:hint="eastAsia"/>
          <w:sz w:val="24"/>
          <w:szCs w:val="24"/>
        </w:rPr>
        <w:t>は</w:t>
      </w:r>
      <w:r>
        <w:rPr>
          <w:rFonts w:hAnsi="ＭＳ ゴシック" w:hint="eastAsia"/>
          <w:sz w:val="24"/>
          <w:szCs w:val="24"/>
        </w:rPr>
        <w:t>、</w:t>
      </w:r>
      <w:r w:rsidR="008A1F17">
        <w:rPr>
          <w:rFonts w:hAnsi="ＭＳ ゴシック" w:hint="eastAsia"/>
          <w:sz w:val="24"/>
          <w:szCs w:val="24"/>
        </w:rPr>
        <w:t>食品について、新ルールに基づく食品表示に適合した</w:t>
      </w:r>
      <w:r w:rsidR="00044273">
        <w:rPr>
          <w:rFonts w:hAnsi="ＭＳ ゴシック" w:hint="eastAsia"/>
          <w:sz w:val="24"/>
          <w:szCs w:val="24"/>
        </w:rPr>
        <w:t>商品</w:t>
      </w:r>
      <w:r w:rsidR="008A1F17">
        <w:rPr>
          <w:rFonts w:hAnsi="ＭＳ ゴシック" w:hint="eastAsia"/>
          <w:sz w:val="24"/>
          <w:szCs w:val="24"/>
        </w:rPr>
        <w:t>に入れ替える必要があります。そのため、</w:t>
      </w:r>
      <w:r w:rsidR="00283A41" w:rsidRPr="00044273">
        <w:rPr>
          <w:rFonts w:hAnsi="ＭＳ ゴシック" w:hint="eastAsia"/>
          <w:sz w:val="24"/>
          <w:szCs w:val="24"/>
          <w:u w:val="single"/>
        </w:rPr>
        <w:t>来年度の</w:t>
      </w:r>
      <w:r w:rsidR="008A1F17">
        <w:rPr>
          <w:rFonts w:hAnsi="ＭＳ ゴシック" w:hint="eastAsia"/>
          <w:sz w:val="24"/>
          <w:szCs w:val="24"/>
          <w:u w:val="single"/>
        </w:rPr>
        <w:t>２月</w:t>
      </w:r>
      <w:r w:rsidR="00283A41" w:rsidRPr="00044273">
        <w:rPr>
          <w:rFonts w:hAnsi="ＭＳ ゴシック" w:hint="eastAsia"/>
          <w:sz w:val="24"/>
          <w:szCs w:val="24"/>
          <w:u w:val="single"/>
        </w:rPr>
        <w:t>頃からは、</w:t>
      </w:r>
      <w:r w:rsidR="00044273" w:rsidRPr="00044273">
        <w:rPr>
          <w:rFonts w:hAnsi="ＭＳ ゴシック" w:hint="eastAsia"/>
          <w:sz w:val="24"/>
          <w:szCs w:val="24"/>
          <w:u w:val="single"/>
        </w:rPr>
        <w:t>新ルールに</w:t>
      </w:r>
      <w:r w:rsidR="008A1F17">
        <w:rPr>
          <w:rFonts w:hAnsi="ＭＳ ゴシック" w:hint="eastAsia"/>
          <w:sz w:val="24"/>
          <w:szCs w:val="24"/>
          <w:u w:val="single"/>
        </w:rPr>
        <w:t>適合した</w:t>
      </w:r>
      <w:r w:rsidR="00044273" w:rsidRPr="00044273">
        <w:rPr>
          <w:rFonts w:hAnsi="ＭＳ ゴシック" w:hint="eastAsia"/>
          <w:sz w:val="24"/>
          <w:szCs w:val="24"/>
          <w:u w:val="single"/>
        </w:rPr>
        <w:t>食品表示</w:t>
      </w:r>
      <w:r w:rsidR="007C462F">
        <w:rPr>
          <w:rFonts w:hAnsi="ＭＳ ゴシック" w:hint="eastAsia"/>
          <w:sz w:val="24"/>
          <w:szCs w:val="24"/>
          <w:u w:val="single"/>
        </w:rPr>
        <w:t>の</w:t>
      </w:r>
      <w:r w:rsidR="00044273" w:rsidRPr="00044273">
        <w:rPr>
          <w:rFonts w:hAnsi="ＭＳ ゴシック" w:hint="eastAsia"/>
          <w:sz w:val="24"/>
          <w:szCs w:val="24"/>
          <w:u w:val="single"/>
        </w:rPr>
        <w:t>商品</w:t>
      </w:r>
      <w:r w:rsidR="00283A41" w:rsidRPr="00044273">
        <w:rPr>
          <w:rFonts w:hAnsi="ＭＳ ゴシック" w:hint="eastAsia"/>
          <w:sz w:val="24"/>
          <w:szCs w:val="24"/>
          <w:u w:val="single"/>
        </w:rPr>
        <w:t>のみ</w:t>
      </w:r>
      <w:r w:rsidR="00044273" w:rsidRPr="00044273">
        <w:rPr>
          <w:rFonts w:hAnsi="ＭＳ ゴシック" w:hint="eastAsia"/>
          <w:sz w:val="24"/>
          <w:szCs w:val="24"/>
          <w:u w:val="single"/>
        </w:rPr>
        <w:t>、</w:t>
      </w:r>
      <w:r w:rsidR="008A1F17">
        <w:rPr>
          <w:rFonts w:hAnsi="ＭＳ ゴシック" w:hint="eastAsia"/>
          <w:sz w:val="24"/>
          <w:szCs w:val="24"/>
          <w:u w:val="single"/>
        </w:rPr>
        <w:t>納品を受ける</w:t>
      </w:r>
      <w:r w:rsidR="00283A41" w:rsidRPr="00044273">
        <w:rPr>
          <w:rFonts w:hAnsi="ＭＳ ゴシック" w:hint="eastAsia"/>
          <w:sz w:val="24"/>
          <w:szCs w:val="24"/>
          <w:u w:val="single"/>
        </w:rPr>
        <w:t>予定</w:t>
      </w:r>
      <w:r w:rsidR="008A1F17">
        <w:rPr>
          <w:rFonts w:hAnsi="ＭＳ ゴシック" w:hint="eastAsia"/>
          <w:sz w:val="24"/>
          <w:szCs w:val="24"/>
          <w:u w:val="single"/>
        </w:rPr>
        <w:t>と</w:t>
      </w:r>
      <w:r w:rsidR="00283A41" w:rsidRPr="00044273">
        <w:rPr>
          <w:rFonts w:hAnsi="ＭＳ ゴシック" w:hint="eastAsia"/>
          <w:sz w:val="24"/>
          <w:szCs w:val="24"/>
          <w:u w:val="single"/>
        </w:rPr>
        <w:t>しております。</w:t>
      </w:r>
      <w:r w:rsidR="008A1F17">
        <w:rPr>
          <w:rFonts w:hAnsi="ＭＳ ゴシック" w:hint="eastAsia"/>
          <w:sz w:val="24"/>
          <w:szCs w:val="24"/>
        </w:rPr>
        <w:t>適合</w:t>
      </w:r>
      <w:r w:rsidR="00283A41">
        <w:rPr>
          <w:rFonts w:hAnsi="ＭＳ ゴシック" w:hint="eastAsia"/>
          <w:sz w:val="24"/>
          <w:szCs w:val="24"/>
        </w:rPr>
        <w:t>しない</w:t>
      </w:r>
      <w:r w:rsidR="00283A41">
        <w:rPr>
          <w:rFonts w:hAnsi="ＭＳ ゴシック"/>
          <w:sz w:val="24"/>
          <w:szCs w:val="24"/>
        </w:rPr>
        <w:t>場合は、食品表示法違反となり、</w:t>
      </w:r>
      <w:r w:rsidR="008A1F17">
        <w:rPr>
          <w:rFonts w:hAnsi="ＭＳ ゴシック"/>
          <w:sz w:val="24"/>
          <w:szCs w:val="24"/>
        </w:rPr>
        <w:t>当</w:t>
      </w:r>
      <w:r w:rsidR="00283A41">
        <w:rPr>
          <w:rFonts w:hAnsi="ＭＳ ゴシック"/>
          <w:sz w:val="24"/>
          <w:szCs w:val="24"/>
        </w:rPr>
        <w:t>協会における展示・販売ができなくなりますので、御協力のほどよろしくお願いします。</w:t>
      </w:r>
    </w:p>
    <w:p w:rsidR="00B25C7F" w:rsidRPr="00044273" w:rsidRDefault="00C9769D" w:rsidP="00FB3BC7">
      <w:pPr>
        <w:ind w:firstLineChars="100" w:firstLine="244"/>
        <w:rPr>
          <w:rFonts w:hAnsi="ＭＳ ゴシック"/>
          <w:sz w:val="24"/>
          <w:szCs w:val="24"/>
          <w:u w:val="single"/>
        </w:rPr>
      </w:pPr>
      <w:r>
        <w:rPr>
          <w:rFonts w:hAnsi="ＭＳ ゴシック"/>
          <w:sz w:val="24"/>
          <w:szCs w:val="24"/>
        </w:rPr>
        <w:t>また</w:t>
      </w:r>
      <w:r w:rsidR="00044273">
        <w:rPr>
          <w:rFonts w:hAnsi="ＭＳ ゴシック"/>
          <w:sz w:val="24"/>
          <w:szCs w:val="24"/>
        </w:rPr>
        <w:t>、新ルールに基づく食品表示がなされていることを確認するため、</w:t>
      </w:r>
      <w:r w:rsidR="00160BD0" w:rsidRPr="008A1F17">
        <w:rPr>
          <w:rFonts w:hAnsi="ＭＳ ゴシック"/>
          <w:sz w:val="24"/>
          <w:szCs w:val="24"/>
          <w:u w:val="single"/>
        </w:rPr>
        <w:t>継続して、</w:t>
      </w:r>
      <w:r w:rsidR="00044273" w:rsidRPr="008A1F17">
        <w:rPr>
          <w:rFonts w:hAnsi="ＭＳ ゴシック"/>
          <w:sz w:val="24"/>
          <w:szCs w:val="24"/>
          <w:u w:val="single"/>
        </w:rPr>
        <w:t>展示販売を希望</w:t>
      </w:r>
      <w:r w:rsidR="008A1F17">
        <w:rPr>
          <w:rFonts w:hAnsi="ＭＳ ゴシック"/>
          <w:sz w:val="24"/>
          <w:szCs w:val="24"/>
          <w:u w:val="single"/>
        </w:rPr>
        <w:t>する</w:t>
      </w:r>
      <w:r w:rsidR="00044273" w:rsidRPr="00044273">
        <w:rPr>
          <w:rFonts w:hAnsi="ＭＳ ゴシック"/>
          <w:sz w:val="24"/>
          <w:szCs w:val="24"/>
          <w:u w:val="single"/>
        </w:rPr>
        <w:t>全ての加工食品の商品について、「新</w:t>
      </w:r>
      <w:r w:rsidR="008A1F17">
        <w:rPr>
          <w:rFonts w:hAnsi="ＭＳ ゴシック"/>
          <w:sz w:val="24"/>
          <w:szCs w:val="24"/>
          <w:u w:val="single"/>
        </w:rPr>
        <w:t>ルール</w:t>
      </w:r>
      <w:r w:rsidR="00044273" w:rsidRPr="00044273">
        <w:rPr>
          <w:rFonts w:hAnsi="ＭＳ ゴシック"/>
          <w:sz w:val="24"/>
          <w:szCs w:val="24"/>
          <w:u w:val="single"/>
        </w:rPr>
        <w:t>に</w:t>
      </w:r>
      <w:r w:rsidR="008A1F17">
        <w:rPr>
          <w:rFonts w:hAnsi="ＭＳ ゴシック"/>
          <w:sz w:val="24"/>
          <w:szCs w:val="24"/>
          <w:u w:val="single"/>
        </w:rPr>
        <w:t>基づく</w:t>
      </w:r>
      <w:r w:rsidR="00044273" w:rsidRPr="00044273">
        <w:rPr>
          <w:rFonts w:hAnsi="ＭＳ ゴシック"/>
          <w:sz w:val="24"/>
          <w:szCs w:val="24"/>
          <w:u w:val="single"/>
        </w:rPr>
        <w:t>食品表示</w:t>
      </w:r>
      <w:r w:rsidR="007F60EF">
        <w:rPr>
          <w:rFonts w:hAnsi="ＭＳ ゴシック"/>
          <w:sz w:val="24"/>
          <w:szCs w:val="24"/>
          <w:u w:val="single"/>
        </w:rPr>
        <w:t>についての確認</w:t>
      </w:r>
      <w:r w:rsidR="007F75E4">
        <w:rPr>
          <w:rFonts w:hAnsi="ＭＳ ゴシック"/>
          <w:sz w:val="24"/>
          <w:szCs w:val="24"/>
          <w:u w:val="single"/>
        </w:rPr>
        <w:t>報告</w:t>
      </w:r>
      <w:r w:rsidR="007F60EF">
        <w:rPr>
          <w:rFonts w:hAnsi="ＭＳ ゴシック"/>
          <w:sz w:val="24"/>
          <w:szCs w:val="24"/>
          <w:u w:val="single"/>
        </w:rPr>
        <w:t>書</w:t>
      </w:r>
      <w:r>
        <w:rPr>
          <w:rFonts w:hAnsi="ＭＳ ゴシック"/>
          <w:sz w:val="24"/>
          <w:szCs w:val="24"/>
          <w:u w:val="single"/>
        </w:rPr>
        <w:t>」</w:t>
      </w:r>
      <w:r w:rsidR="00044273">
        <w:rPr>
          <w:rFonts w:hAnsi="ＭＳ ゴシック"/>
          <w:sz w:val="24"/>
          <w:szCs w:val="24"/>
          <w:u w:val="single"/>
        </w:rPr>
        <w:t>（様式は</w:t>
      </w:r>
      <w:r w:rsidRPr="00C9769D">
        <w:rPr>
          <w:rFonts w:hAnsi="ＭＳ ゴシック"/>
          <w:sz w:val="24"/>
          <w:szCs w:val="24"/>
          <w:bdr w:val="single" w:sz="4" w:space="0" w:color="auto"/>
        </w:rPr>
        <w:t>別紙</w:t>
      </w:r>
      <w:r>
        <w:rPr>
          <w:rFonts w:hAnsi="ＭＳ ゴシック"/>
          <w:sz w:val="24"/>
          <w:szCs w:val="24"/>
          <w:u w:val="single"/>
        </w:rPr>
        <w:t>のとおり</w:t>
      </w:r>
      <w:r w:rsidR="00044273">
        <w:rPr>
          <w:rFonts w:hAnsi="ＭＳ ゴシック"/>
          <w:sz w:val="24"/>
          <w:szCs w:val="24"/>
          <w:u w:val="single"/>
        </w:rPr>
        <w:t>）</w:t>
      </w:r>
      <w:r w:rsidRPr="00044273">
        <w:rPr>
          <w:rFonts w:hAnsi="ＭＳ ゴシック"/>
          <w:sz w:val="24"/>
          <w:szCs w:val="24"/>
          <w:u w:val="single"/>
        </w:rPr>
        <w:t>の提出</w:t>
      </w:r>
      <w:r w:rsidR="00044273" w:rsidRPr="00044273">
        <w:rPr>
          <w:rFonts w:hAnsi="ＭＳ ゴシック"/>
          <w:sz w:val="24"/>
          <w:szCs w:val="24"/>
          <w:u w:val="single"/>
        </w:rPr>
        <w:t>をお願いいたします。</w:t>
      </w:r>
      <w:r w:rsidR="00160BD0">
        <w:rPr>
          <w:rFonts w:hAnsi="ＭＳ ゴシック"/>
          <w:sz w:val="24"/>
          <w:szCs w:val="24"/>
          <w:u w:val="single"/>
        </w:rPr>
        <w:t>この書類の</w:t>
      </w:r>
      <w:r>
        <w:rPr>
          <w:rFonts w:hAnsi="ＭＳ ゴシック"/>
          <w:sz w:val="24"/>
          <w:szCs w:val="24"/>
          <w:u w:val="single"/>
        </w:rPr>
        <w:t>提出</w:t>
      </w:r>
      <w:r w:rsidR="00044273" w:rsidRPr="00044273">
        <w:rPr>
          <w:rFonts w:hAnsi="ＭＳ ゴシック"/>
          <w:sz w:val="24"/>
          <w:szCs w:val="24"/>
          <w:u w:val="single"/>
        </w:rPr>
        <w:t>は</w:t>
      </w:r>
      <w:r>
        <w:rPr>
          <w:rFonts w:hAnsi="ＭＳ ゴシック"/>
          <w:sz w:val="24"/>
          <w:szCs w:val="24"/>
          <w:u w:val="single"/>
        </w:rPr>
        <w:t>、今後食品表示の切替を行う全ての商品</w:t>
      </w:r>
      <w:r w:rsidR="00A54FC5">
        <w:rPr>
          <w:rFonts w:hAnsi="ＭＳ ゴシック"/>
          <w:sz w:val="24"/>
          <w:szCs w:val="24"/>
          <w:u w:val="single"/>
        </w:rPr>
        <w:t>を</w:t>
      </w:r>
      <w:r>
        <w:rPr>
          <w:rFonts w:hAnsi="ＭＳ ゴシック"/>
          <w:sz w:val="24"/>
          <w:szCs w:val="24"/>
          <w:u w:val="single"/>
        </w:rPr>
        <w:t>対象として、</w:t>
      </w:r>
      <w:r w:rsidR="00B25C7F" w:rsidRPr="00044273">
        <w:rPr>
          <w:rFonts w:hAnsi="ＭＳ ゴシック" w:hint="eastAsia"/>
          <w:sz w:val="24"/>
          <w:szCs w:val="24"/>
          <w:u w:val="single"/>
        </w:rPr>
        <w:t>円滑な移行のため、</w:t>
      </w:r>
      <w:r w:rsidR="007F75E4">
        <w:rPr>
          <w:rFonts w:hAnsi="ＭＳ ゴシック" w:hint="eastAsia"/>
          <w:sz w:val="24"/>
          <w:szCs w:val="24"/>
          <w:u w:val="single"/>
        </w:rPr>
        <w:t>期限を</w:t>
      </w:r>
      <w:r>
        <w:rPr>
          <w:rFonts w:hAnsi="ＭＳ ゴシック" w:hint="eastAsia"/>
          <w:sz w:val="24"/>
          <w:szCs w:val="24"/>
          <w:u w:val="single"/>
        </w:rPr>
        <w:t>平成３</w:t>
      </w:r>
      <w:r w:rsidR="00A80DA1">
        <w:rPr>
          <w:rFonts w:hAnsi="ＭＳ ゴシック" w:hint="eastAsia"/>
          <w:sz w:val="24"/>
          <w:szCs w:val="24"/>
          <w:u w:val="single"/>
        </w:rPr>
        <w:t>１</w:t>
      </w:r>
      <w:r w:rsidRPr="00044273">
        <w:rPr>
          <w:rFonts w:hAnsi="ＭＳ ゴシック"/>
          <w:sz w:val="24"/>
          <w:szCs w:val="24"/>
          <w:u w:val="single"/>
        </w:rPr>
        <w:t>年</w:t>
      </w:r>
      <w:r>
        <w:rPr>
          <w:rFonts w:hAnsi="ＭＳ ゴシック"/>
          <w:sz w:val="24"/>
          <w:szCs w:val="24"/>
          <w:u w:val="single"/>
        </w:rPr>
        <w:t>１２</w:t>
      </w:r>
      <w:r w:rsidRPr="00044273">
        <w:rPr>
          <w:rFonts w:hAnsi="ＭＳ ゴシック"/>
          <w:sz w:val="24"/>
          <w:szCs w:val="24"/>
          <w:u w:val="single"/>
        </w:rPr>
        <w:t>月末といたしますが、</w:t>
      </w:r>
      <w:r w:rsidR="00B25C7F" w:rsidRPr="00A80DA1">
        <w:rPr>
          <w:rFonts w:hAnsi="ＭＳ ゴシック" w:hint="eastAsia"/>
          <w:sz w:val="24"/>
          <w:szCs w:val="24"/>
          <w:u w:val="double"/>
        </w:rPr>
        <w:t>期限</w:t>
      </w:r>
      <w:r w:rsidR="00160BD0" w:rsidRPr="00A80DA1">
        <w:rPr>
          <w:rFonts w:hAnsi="ＭＳ ゴシック" w:hint="eastAsia"/>
          <w:sz w:val="24"/>
          <w:szCs w:val="24"/>
          <w:u w:val="double"/>
        </w:rPr>
        <w:t>末</w:t>
      </w:r>
      <w:r w:rsidR="00B25C7F" w:rsidRPr="00A80DA1">
        <w:rPr>
          <w:rFonts w:hAnsi="ＭＳ ゴシック" w:hint="eastAsia"/>
          <w:sz w:val="24"/>
          <w:szCs w:val="24"/>
          <w:u w:val="double"/>
        </w:rPr>
        <w:t>に集中することなく</w:t>
      </w:r>
      <w:r w:rsidR="00B25C7F" w:rsidRPr="00044273">
        <w:rPr>
          <w:rFonts w:hAnsi="ＭＳ ゴシック" w:hint="eastAsia"/>
          <w:sz w:val="24"/>
          <w:szCs w:val="24"/>
          <w:u w:val="single"/>
        </w:rPr>
        <w:t>、早め</w:t>
      </w:r>
      <w:r w:rsidR="00160BD0">
        <w:rPr>
          <w:rFonts w:hAnsi="ＭＳ ゴシック" w:hint="eastAsia"/>
          <w:sz w:val="24"/>
          <w:szCs w:val="24"/>
          <w:u w:val="single"/>
        </w:rPr>
        <w:t>の</w:t>
      </w:r>
      <w:r w:rsidR="00B25C7F" w:rsidRPr="00044273">
        <w:rPr>
          <w:rFonts w:hAnsi="ＭＳ ゴシック" w:hint="eastAsia"/>
          <w:sz w:val="24"/>
          <w:szCs w:val="24"/>
          <w:u w:val="single"/>
        </w:rPr>
        <w:t>御</w:t>
      </w:r>
      <w:r w:rsidR="00044273" w:rsidRPr="00044273">
        <w:rPr>
          <w:rFonts w:hAnsi="ＭＳ ゴシック" w:hint="eastAsia"/>
          <w:sz w:val="24"/>
          <w:szCs w:val="24"/>
          <w:u w:val="single"/>
        </w:rPr>
        <w:t>提出を</w:t>
      </w:r>
      <w:r w:rsidR="00B25C7F" w:rsidRPr="00044273">
        <w:rPr>
          <w:rFonts w:hAnsi="ＭＳ ゴシック" w:hint="eastAsia"/>
          <w:sz w:val="24"/>
          <w:szCs w:val="24"/>
          <w:u w:val="single"/>
        </w:rPr>
        <w:t>お願いします。</w:t>
      </w:r>
    </w:p>
    <w:p w:rsidR="00C9769D" w:rsidRPr="000739B6" w:rsidRDefault="004D1448" w:rsidP="00C9769D">
      <w:pPr>
        <w:ind w:firstLineChars="100" w:firstLine="244"/>
        <w:rPr>
          <w:rFonts w:hAnsi="ＭＳ ゴシック"/>
          <w:sz w:val="24"/>
          <w:szCs w:val="24"/>
        </w:rPr>
      </w:pPr>
      <w:r>
        <w:rPr>
          <w:rFonts w:hAnsi="ＭＳ ゴシック" w:hint="eastAsia"/>
          <w:sz w:val="24"/>
          <w:szCs w:val="24"/>
        </w:rPr>
        <w:t>なお、</w:t>
      </w:r>
      <w:r w:rsidR="00C9769D">
        <w:rPr>
          <w:rFonts w:hAnsi="ＭＳ ゴシック" w:hint="eastAsia"/>
          <w:sz w:val="24"/>
          <w:szCs w:val="24"/>
        </w:rPr>
        <w:t>食品表示に係る</w:t>
      </w:r>
      <w:bookmarkStart w:id="0" w:name="_GoBack"/>
      <w:bookmarkEnd w:id="0"/>
      <w:r w:rsidR="00C9769D">
        <w:rPr>
          <w:rFonts w:hAnsi="ＭＳ ゴシック" w:hint="eastAsia"/>
          <w:sz w:val="24"/>
          <w:szCs w:val="24"/>
        </w:rPr>
        <w:t>新ルールの据置期間</w:t>
      </w:r>
      <w:r>
        <w:rPr>
          <w:rFonts w:hAnsi="ＭＳ ゴシック" w:hint="eastAsia"/>
          <w:sz w:val="24"/>
          <w:szCs w:val="24"/>
        </w:rPr>
        <w:t>の終了を目前に控え、</w:t>
      </w:r>
      <w:r w:rsidR="00C9769D" w:rsidRPr="004A1DF6">
        <w:rPr>
          <w:rFonts w:hAnsi="ＭＳ ゴシック" w:hint="eastAsia"/>
          <w:sz w:val="24"/>
          <w:szCs w:val="24"/>
          <w:u w:val="single"/>
        </w:rPr>
        <w:t>来年度以降、</w:t>
      </w:r>
      <w:r w:rsidR="00C9769D">
        <w:rPr>
          <w:rFonts w:hAnsi="ＭＳ ゴシック" w:hint="eastAsia"/>
          <w:sz w:val="24"/>
          <w:szCs w:val="24"/>
          <w:u w:val="single"/>
        </w:rPr>
        <w:t>当協会で審査する展示販売</w:t>
      </w:r>
      <w:r w:rsidR="00C9769D" w:rsidRPr="004A1DF6">
        <w:rPr>
          <w:rFonts w:hAnsi="ＭＳ ゴシック" w:hint="eastAsia"/>
          <w:sz w:val="24"/>
          <w:szCs w:val="24"/>
          <w:u w:val="single"/>
        </w:rPr>
        <w:t>申請書の</w:t>
      </w:r>
      <w:r w:rsidR="00C9769D">
        <w:rPr>
          <w:rFonts w:hAnsi="ＭＳ ゴシック" w:hint="eastAsia"/>
          <w:sz w:val="24"/>
          <w:szCs w:val="24"/>
          <w:u w:val="single"/>
        </w:rPr>
        <w:t>様式を改訂いたします</w:t>
      </w:r>
      <w:r w:rsidR="00C9769D" w:rsidRPr="000739B6">
        <w:rPr>
          <w:rFonts w:hAnsi="ＭＳ ゴシック" w:hint="eastAsia"/>
          <w:sz w:val="24"/>
          <w:szCs w:val="24"/>
        </w:rPr>
        <w:t>（新様式は、来年２月頃</w:t>
      </w:r>
      <w:r w:rsidR="00C9769D">
        <w:rPr>
          <w:rFonts w:hAnsi="ＭＳ ゴシック" w:hint="eastAsia"/>
          <w:sz w:val="24"/>
          <w:szCs w:val="24"/>
        </w:rPr>
        <w:t>から</w:t>
      </w:r>
      <w:r w:rsidR="00C9769D" w:rsidRPr="000739B6">
        <w:rPr>
          <w:rFonts w:hAnsi="ＭＳ ゴシック" w:hint="eastAsia"/>
          <w:sz w:val="24"/>
          <w:szCs w:val="24"/>
        </w:rPr>
        <w:t>提供予定）</w:t>
      </w:r>
      <w:r w:rsidR="007F75E4">
        <w:rPr>
          <w:rFonts w:hAnsi="ＭＳ ゴシック" w:hint="eastAsia"/>
          <w:sz w:val="24"/>
          <w:szCs w:val="24"/>
        </w:rPr>
        <w:t>ので、</w:t>
      </w:r>
      <w:r w:rsidR="00AF75CE">
        <w:rPr>
          <w:rFonts w:hAnsi="ＭＳ ゴシック" w:hint="eastAsia"/>
          <w:sz w:val="24"/>
          <w:szCs w:val="24"/>
        </w:rPr>
        <w:t>御</w:t>
      </w:r>
      <w:r w:rsidR="007F75E4">
        <w:rPr>
          <w:rFonts w:hAnsi="ＭＳ ゴシック" w:hint="eastAsia"/>
          <w:sz w:val="24"/>
          <w:szCs w:val="24"/>
        </w:rPr>
        <w:t>承知おきください</w:t>
      </w:r>
      <w:r w:rsidR="00C9769D" w:rsidRPr="000739B6">
        <w:rPr>
          <w:rFonts w:hAnsi="ＭＳ ゴシック" w:hint="eastAsia"/>
          <w:sz w:val="24"/>
          <w:szCs w:val="24"/>
        </w:rPr>
        <w:t>。</w:t>
      </w:r>
    </w:p>
    <w:p w:rsidR="00B25C7F" w:rsidRPr="004D1448" w:rsidRDefault="00B25C7F" w:rsidP="00044273">
      <w:pPr>
        <w:rPr>
          <w:rFonts w:hAnsi="ＭＳ ゴシック"/>
          <w:sz w:val="24"/>
          <w:szCs w:val="24"/>
        </w:rPr>
      </w:pPr>
    </w:p>
    <w:p w:rsidR="00F444A2" w:rsidRDefault="00F444A2" w:rsidP="00971577">
      <w:pPr>
        <w:ind w:firstLineChars="100" w:firstLine="244"/>
        <w:rPr>
          <w:rFonts w:hAnsi="ＭＳ ゴシック"/>
          <w:sz w:val="24"/>
          <w:szCs w:val="24"/>
        </w:rPr>
      </w:pPr>
    </w:p>
    <w:p w:rsidR="0027554F" w:rsidRPr="00A37195" w:rsidRDefault="007C462F" w:rsidP="000739B6">
      <w:pPr>
        <w:rPr>
          <w:rFonts w:hAnsi="ＭＳ ゴシック"/>
          <w:sz w:val="24"/>
          <w:szCs w:val="24"/>
          <w:bdr w:val="single" w:sz="4" w:space="0" w:color="auto"/>
          <w:shd w:val="clear" w:color="auto" w:fill="F4B083" w:themeFill="accent2" w:themeFillTint="99"/>
        </w:rPr>
      </w:pPr>
      <w:r w:rsidRPr="00A37195">
        <w:rPr>
          <w:rFonts w:hAnsi="ＭＳ ゴシック" w:hint="eastAsia"/>
          <w:sz w:val="24"/>
          <w:szCs w:val="24"/>
          <w:bdr w:val="single" w:sz="4" w:space="0" w:color="auto"/>
          <w:shd w:val="clear" w:color="auto" w:fill="F4B083" w:themeFill="accent2" w:themeFillTint="99"/>
        </w:rPr>
        <w:t>５</w:t>
      </w:r>
      <w:r w:rsidR="00971577" w:rsidRPr="00A37195">
        <w:rPr>
          <w:rFonts w:hAnsi="ＭＳ ゴシック" w:hint="eastAsia"/>
          <w:sz w:val="24"/>
          <w:szCs w:val="24"/>
          <w:bdr w:val="single" w:sz="4" w:space="0" w:color="auto"/>
          <w:shd w:val="clear" w:color="auto" w:fill="F4B083" w:themeFill="accent2" w:themeFillTint="99"/>
        </w:rPr>
        <w:t>．プライスカード等における表示情報について</w:t>
      </w:r>
      <w:r w:rsidR="0027554F" w:rsidRPr="00A37195">
        <w:rPr>
          <w:rFonts w:hAnsi="ＭＳ ゴシック"/>
          <w:sz w:val="24"/>
          <w:szCs w:val="24"/>
          <w:bdr w:val="single" w:sz="4" w:space="0" w:color="auto"/>
          <w:shd w:val="clear" w:color="auto" w:fill="F4B083" w:themeFill="accent2" w:themeFillTint="99"/>
        </w:rPr>
        <w:t xml:space="preserve">　</w:t>
      </w:r>
    </w:p>
    <w:p w:rsidR="0027554F" w:rsidRPr="0027554F" w:rsidRDefault="0027554F" w:rsidP="0027554F">
      <w:pPr>
        <w:ind w:firstLineChars="100" w:firstLine="244"/>
        <w:rPr>
          <w:rFonts w:hAnsi="ＭＳ ゴシック"/>
          <w:sz w:val="24"/>
          <w:szCs w:val="24"/>
        </w:rPr>
      </w:pPr>
    </w:p>
    <w:p w:rsidR="004578CB" w:rsidRDefault="006E3B44" w:rsidP="0027554F">
      <w:pPr>
        <w:ind w:left="1" w:firstLineChars="100" w:firstLine="244"/>
        <w:rPr>
          <w:rFonts w:hAnsi="ＭＳ ゴシック"/>
          <w:sz w:val="24"/>
          <w:szCs w:val="24"/>
        </w:rPr>
      </w:pPr>
      <w:r>
        <w:rPr>
          <w:rFonts w:hAnsi="ＭＳ ゴシック" w:hint="eastAsia"/>
          <w:sz w:val="24"/>
          <w:szCs w:val="24"/>
        </w:rPr>
        <w:t>お客様に</w:t>
      </w:r>
      <w:r w:rsidR="004578CB">
        <w:rPr>
          <w:rFonts w:hAnsi="ＭＳ ゴシック" w:hint="eastAsia"/>
          <w:sz w:val="24"/>
          <w:szCs w:val="24"/>
        </w:rPr>
        <w:t>対して、商品の情報提供は欠かすことができません。</w:t>
      </w:r>
      <w:r>
        <w:rPr>
          <w:rFonts w:hAnsi="ＭＳ ゴシック" w:hint="eastAsia"/>
          <w:sz w:val="24"/>
          <w:szCs w:val="24"/>
        </w:rPr>
        <w:t>当協会の棚では、</w:t>
      </w:r>
      <w:r w:rsidR="004578CB">
        <w:rPr>
          <w:rFonts w:hAnsi="ＭＳ ゴシック" w:hint="eastAsia"/>
          <w:sz w:val="24"/>
          <w:szCs w:val="24"/>
        </w:rPr>
        <w:t>商品ごとにプライスカード</w:t>
      </w:r>
      <w:r>
        <w:rPr>
          <w:rFonts w:hAnsi="ＭＳ ゴシック" w:hint="eastAsia"/>
          <w:sz w:val="24"/>
          <w:szCs w:val="24"/>
        </w:rPr>
        <w:t>において</w:t>
      </w:r>
      <w:r w:rsidR="004578CB">
        <w:rPr>
          <w:rFonts w:hAnsi="ＭＳ ゴシック" w:hint="eastAsia"/>
          <w:sz w:val="24"/>
          <w:szCs w:val="24"/>
        </w:rPr>
        <w:t>、現在は商品名や販売価格を表示していますが、今後は、</w:t>
      </w:r>
      <w:r>
        <w:rPr>
          <w:rFonts w:hAnsi="ＭＳ ゴシック" w:hint="eastAsia"/>
          <w:sz w:val="24"/>
          <w:szCs w:val="24"/>
        </w:rPr>
        <w:t>サイズ見直しとあわせて、</w:t>
      </w:r>
      <w:r w:rsidR="004578CB">
        <w:rPr>
          <w:rFonts w:hAnsi="ＭＳ ゴシック" w:hint="eastAsia"/>
          <w:sz w:val="24"/>
          <w:szCs w:val="24"/>
        </w:rPr>
        <w:t>セールスポイント（</w:t>
      </w:r>
      <w:r>
        <w:rPr>
          <w:rFonts w:hAnsi="ＭＳ ゴシック" w:hint="eastAsia"/>
          <w:sz w:val="24"/>
          <w:szCs w:val="24"/>
        </w:rPr>
        <w:t>強み・特徴・</w:t>
      </w:r>
      <w:r w:rsidR="004578CB">
        <w:rPr>
          <w:rFonts w:hAnsi="ＭＳ ゴシック" w:hint="eastAsia"/>
          <w:sz w:val="24"/>
          <w:szCs w:val="24"/>
        </w:rPr>
        <w:t>差別化</w:t>
      </w:r>
      <w:r>
        <w:rPr>
          <w:rFonts w:hAnsi="ＭＳ ゴシック" w:hint="eastAsia"/>
          <w:sz w:val="24"/>
          <w:szCs w:val="24"/>
        </w:rPr>
        <w:t>など</w:t>
      </w:r>
      <w:r w:rsidR="004578CB">
        <w:rPr>
          <w:rFonts w:hAnsi="ＭＳ ゴシック" w:hint="eastAsia"/>
          <w:sz w:val="24"/>
          <w:szCs w:val="24"/>
        </w:rPr>
        <w:t>）、</w:t>
      </w:r>
      <w:r w:rsidR="004578CB">
        <w:rPr>
          <w:rFonts w:hAnsi="ＭＳ ゴシック" w:hint="eastAsia"/>
          <w:sz w:val="24"/>
          <w:szCs w:val="24"/>
        </w:rPr>
        <w:lastRenderedPageBreak/>
        <w:t>アレルゲン表示、また、外国人客への情報提供など</w:t>
      </w:r>
      <w:r>
        <w:rPr>
          <w:rFonts w:hAnsi="ＭＳ ゴシック" w:hint="eastAsia"/>
          <w:sz w:val="24"/>
          <w:szCs w:val="24"/>
        </w:rPr>
        <w:t>について</w:t>
      </w:r>
      <w:r w:rsidR="004578CB">
        <w:rPr>
          <w:rFonts w:hAnsi="ＭＳ ゴシック" w:hint="eastAsia"/>
          <w:sz w:val="24"/>
          <w:szCs w:val="24"/>
        </w:rPr>
        <w:t>、的確な情報提供を行いたいと考えています。</w:t>
      </w:r>
    </w:p>
    <w:p w:rsidR="00B87152" w:rsidRDefault="004578CB" w:rsidP="00B87152">
      <w:pPr>
        <w:ind w:left="1" w:firstLineChars="100" w:firstLine="244"/>
        <w:rPr>
          <w:rFonts w:hAnsi="ＭＳ ゴシック"/>
          <w:sz w:val="24"/>
          <w:szCs w:val="24"/>
        </w:rPr>
      </w:pPr>
      <w:r>
        <w:rPr>
          <w:rFonts w:hAnsi="ＭＳ ゴシック" w:hint="eastAsia"/>
          <w:sz w:val="24"/>
          <w:szCs w:val="24"/>
        </w:rPr>
        <w:t>つきましては、</w:t>
      </w:r>
      <w:r w:rsidR="006E3B44">
        <w:rPr>
          <w:rFonts w:hAnsi="ＭＳ ゴシック" w:hint="eastAsia"/>
          <w:sz w:val="24"/>
          <w:szCs w:val="24"/>
        </w:rPr>
        <w:t>当協会で扱っている</w:t>
      </w:r>
      <w:r w:rsidR="00D103CB">
        <w:rPr>
          <w:rFonts w:hAnsi="ＭＳ ゴシック" w:hint="eastAsia"/>
          <w:sz w:val="24"/>
          <w:szCs w:val="24"/>
        </w:rPr>
        <w:t>会員の皆様の</w:t>
      </w:r>
      <w:r w:rsidR="006E3B44">
        <w:rPr>
          <w:rFonts w:hAnsi="ＭＳ ゴシック" w:hint="eastAsia"/>
          <w:sz w:val="24"/>
          <w:szCs w:val="24"/>
        </w:rPr>
        <w:t>商品ごと、</w:t>
      </w:r>
      <w:r w:rsidR="006E3B44" w:rsidRPr="00A54FC5">
        <w:rPr>
          <w:rFonts w:hAnsi="ＭＳ ゴシック" w:hint="eastAsia"/>
          <w:sz w:val="24"/>
          <w:szCs w:val="24"/>
          <w:bdr w:val="single" w:sz="4" w:space="0" w:color="auto"/>
        </w:rPr>
        <w:t>別紙</w:t>
      </w:r>
      <w:r w:rsidR="006E3B44" w:rsidRPr="00D103CB">
        <w:rPr>
          <w:rFonts w:hAnsi="ＭＳ ゴシック" w:hint="eastAsia"/>
          <w:sz w:val="24"/>
          <w:szCs w:val="24"/>
          <w:u w:val="single"/>
        </w:rPr>
        <w:t>の</w:t>
      </w:r>
      <w:r w:rsidR="00D103CB" w:rsidRPr="00D103CB">
        <w:rPr>
          <w:rFonts w:hAnsi="ＭＳ ゴシック" w:hint="eastAsia"/>
          <w:sz w:val="24"/>
          <w:szCs w:val="24"/>
          <w:u w:val="single"/>
        </w:rPr>
        <w:t>調査票により、情報提供をお願いしたい</w:t>
      </w:r>
      <w:r w:rsidR="00D103CB">
        <w:rPr>
          <w:rFonts w:hAnsi="ＭＳ ゴシック" w:hint="eastAsia"/>
          <w:sz w:val="24"/>
          <w:szCs w:val="24"/>
        </w:rPr>
        <w:t>と思います。</w:t>
      </w:r>
      <w:r w:rsidR="003A4664">
        <w:rPr>
          <w:rFonts w:hAnsi="ＭＳ ゴシック" w:hint="eastAsia"/>
          <w:sz w:val="24"/>
          <w:szCs w:val="24"/>
          <w:u w:val="single"/>
        </w:rPr>
        <w:t>加えて、ＰＯＰ等の制作の参考資料とするため、御社が製作した</w:t>
      </w:r>
      <w:r w:rsidR="00D103CB" w:rsidRPr="00D103CB">
        <w:rPr>
          <w:rFonts w:hAnsi="ＭＳ ゴシック" w:hint="eastAsia"/>
          <w:sz w:val="24"/>
          <w:szCs w:val="24"/>
          <w:u w:val="single"/>
        </w:rPr>
        <w:t>パンフレット、リーフレット</w:t>
      </w:r>
      <w:r w:rsidR="003A4664">
        <w:rPr>
          <w:rFonts w:hAnsi="ＭＳ ゴシック" w:hint="eastAsia"/>
          <w:sz w:val="24"/>
          <w:szCs w:val="24"/>
          <w:u w:val="single"/>
        </w:rPr>
        <w:t>、また、雑誌や新聞スクラップ</w:t>
      </w:r>
      <w:r w:rsidR="00D103CB" w:rsidRPr="00D103CB">
        <w:rPr>
          <w:rFonts w:hAnsi="ＭＳ ゴシック" w:hint="eastAsia"/>
          <w:sz w:val="24"/>
          <w:szCs w:val="24"/>
          <w:u w:val="single"/>
        </w:rPr>
        <w:t>等の</w:t>
      </w:r>
      <w:r w:rsidR="00FC1640" w:rsidRPr="00D103CB">
        <w:rPr>
          <w:rFonts w:hAnsi="ＭＳ ゴシック" w:hint="eastAsia"/>
          <w:sz w:val="24"/>
          <w:szCs w:val="24"/>
          <w:u w:val="single"/>
        </w:rPr>
        <w:t>商品説明資料</w:t>
      </w:r>
      <w:r w:rsidR="00D103CB" w:rsidRPr="00D103CB">
        <w:rPr>
          <w:rFonts w:hAnsi="ＭＳ ゴシック" w:hint="eastAsia"/>
          <w:sz w:val="24"/>
          <w:szCs w:val="24"/>
          <w:u w:val="single"/>
        </w:rPr>
        <w:t>の御提供をお願いします</w:t>
      </w:r>
      <w:r w:rsidR="00D103CB">
        <w:rPr>
          <w:rFonts w:hAnsi="ＭＳ ゴシック" w:hint="eastAsia"/>
          <w:sz w:val="24"/>
          <w:szCs w:val="24"/>
        </w:rPr>
        <w:t>（日本語だけでなく他言語で制作した資料があればありがたい）。</w:t>
      </w:r>
    </w:p>
    <w:p w:rsidR="00B87152" w:rsidRDefault="00B87152" w:rsidP="00B87152">
      <w:pPr>
        <w:ind w:left="1" w:firstLineChars="100" w:firstLine="244"/>
        <w:rPr>
          <w:rFonts w:hAnsi="ＭＳ ゴシック"/>
          <w:sz w:val="24"/>
          <w:szCs w:val="24"/>
        </w:rPr>
      </w:pPr>
      <w:r>
        <w:rPr>
          <w:rFonts w:hAnsi="ＭＳ ゴシック"/>
          <w:sz w:val="24"/>
          <w:szCs w:val="24"/>
        </w:rPr>
        <w:t>参考資料として、取扱商品の販売実績を同封します。</w:t>
      </w:r>
    </w:p>
    <w:p w:rsidR="00A33FA9" w:rsidRDefault="00A33FA9" w:rsidP="0027554F">
      <w:pPr>
        <w:ind w:left="1" w:firstLineChars="100" w:firstLine="244"/>
        <w:rPr>
          <w:rFonts w:hAnsi="ＭＳ ゴシック"/>
          <w:sz w:val="24"/>
          <w:szCs w:val="24"/>
        </w:rPr>
      </w:pPr>
      <w:r>
        <w:rPr>
          <w:rFonts w:hAnsi="ＭＳ ゴシック"/>
          <w:sz w:val="24"/>
          <w:szCs w:val="24"/>
        </w:rPr>
        <w:t>なお、</w:t>
      </w:r>
      <w:r w:rsidRPr="00A54FC5">
        <w:rPr>
          <w:rFonts w:hAnsi="ＭＳ ゴシック"/>
          <w:sz w:val="24"/>
          <w:szCs w:val="24"/>
          <w:bdr w:val="single" w:sz="4" w:space="0" w:color="auto"/>
        </w:rPr>
        <w:t>別紙</w:t>
      </w:r>
      <w:r>
        <w:rPr>
          <w:rFonts w:hAnsi="ＭＳ ゴシック"/>
          <w:sz w:val="24"/>
          <w:szCs w:val="24"/>
        </w:rPr>
        <w:t>の調査票は、原則、商品ごと作成していただきますが、商品の違いが６個入りと１２個入りなどの個数・容量だけの場合は、まとめて記載していただいて構いません。</w:t>
      </w:r>
    </w:p>
    <w:p w:rsidR="00B87152" w:rsidRDefault="00B87152" w:rsidP="0027554F">
      <w:pPr>
        <w:ind w:left="1" w:firstLineChars="100" w:firstLine="244"/>
        <w:rPr>
          <w:rFonts w:hAnsi="ＭＳ ゴシック"/>
          <w:sz w:val="24"/>
          <w:szCs w:val="24"/>
        </w:rPr>
      </w:pPr>
      <w:r>
        <w:rPr>
          <w:rFonts w:hAnsi="ＭＳ ゴシック"/>
          <w:sz w:val="24"/>
          <w:szCs w:val="24"/>
        </w:rPr>
        <w:t>現在のところ、プライスカードの見直しは、次のようなイメージで考えています。</w:t>
      </w:r>
    </w:p>
    <w:p w:rsidR="007F75E4" w:rsidRDefault="007F75E4" w:rsidP="0027554F">
      <w:pPr>
        <w:ind w:left="1" w:firstLineChars="100" w:firstLine="244"/>
        <w:rPr>
          <w:rFonts w:hAnsi="ＭＳ ゴシック"/>
          <w:sz w:val="24"/>
          <w:szCs w:val="24"/>
        </w:rPr>
      </w:pPr>
    </w:p>
    <w:p w:rsidR="007F75E4" w:rsidRDefault="007F75E4" w:rsidP="0027554F">
      <w:pPr>
        <w:ind w:left="1" w:firstLineChars="100" w:firstLine="244"/>
        <w:rPr>
          <w:rFonts w:hAnsi="ＭＳ ゴシック"/>
          <w:sz w:val="24"/>
          <w:szCs w:val="24"/>
        </w:rPr>
      </w:pPr>
      <w:r>
        <w:rPr>
          <w:rFonts w:hAnsi="ＭＳ ゴシック"/>
          <w:sz w:val="24"/>
          <w:szCs w:val="24"/>
        </w:rPr>
        <w:t>（現行</w:t>
      </w:r>
      <w:r w:rsidR="008F23E7">
        <w:rPr>
          <w:rFonts w:hAnsi="ＭＳ ゴシック"/>
          <w:sz w:val="24"/>
          <w:szCs w:val="24"/>
        </w:rPr>
        <w:t>の概要</w:t>
      </w:r>
      <w:r>
        <w:rPr>
          <w:rFonts w:hAnsi="ＭＳ ゴシック"/>
          <w:sz w:val="24"/>
          <w:szCs w:val="24"/>
        </w:rPr>
        <w:t xml:space="preserve">）　　　　　　　　　</w:t>
      </w:r>
      <w:r w:rsidR="008F23E7">
        <w:rPr>
          <w:rFonts w:hAnsi="ＭＳ ゴシック"/>
          <w:sz w:val="24"/>
          <w:szCs w:val="24"/>
        </w:rPr>
        <w:t xml:space="preserve">　</w:t>
      </w:r>
      <w:r w:rsidR="00FD30DD">
        <w:rPr>
          <w:rFonts w:hAnsi="ＭＳ ゴシック"/>
          <w:sz w:val="24"/>
          <w:szCs w:val="24"/>
        </w:rPr>
        <w:t xml:space="preserve">　　</w:t>
      </w:r>
      <w:r w:rsidR="008F23E7">
        <w:rPr>
          <w:rFonts w:hAnsi="ＭＳ ゴシック"/>
          <w:sz w:val="24"/>
          <w:szCs w:val="24"/>
        </w:rPr>
        <w:t xml:space="preserve">　</w:t>
      </w:r>
      <w:r>
        <w:rPr>
          <w:rFonts w:hAnsi="ＭＳ ゴシック"/>
          <w:sz w:val="24"/>
          <w:szCs w:val="24"/>
        </w:rPr>
        <w:t>（変更案</w:t>
      </w:r>
      <w:r w:rsidR="008F23E7">
        <w:rPr>
          <w:rFonts w:hAnsi="ＭＳ ゴシック"/>
          <w:sz w:val="24"/>
          <w:szCs w:val="24"/>
        </w:rPr>
        <w:t>の</w:t>
      </w:r>
      <w:r>
        <w:rPr>
          <w:rFonts w:hAnsi="ＭＳ ゴシック"/>
          <w:sz w:val="24"/>
          <w:szCs w:val="24"/>
        </w:rPr>
        <w:t>メージ）</w:t>
      </w:r>
    </w:p>
    <w:p w:rsidR="007C462F" w:rsidRDefault="00FD30DD" w:rsidP="0027554F">
      <w:pPr>
        <w:ind w:left="1" w:firstLineChars="100" w:firstLine="244"/>
        <w:rPr>
          <w:rFonts w:hAnsi="ＭＳ ゴシック"/>
          <w:sz w:val="24"/>
          <w:szCs w:val="24"/>
        </w:rPr>
      </w:pPr>
      <w:r w:rsidRPr="007F75E4">
        <w:rPr>
          <w:rFonts w:hAnsi="ＭＳ ゴシック"/>
          <w:noProof/>
          <w:sz w:val="24"/>
          <w:szCs w:val="24"/>
        </w:rPr>
        <mc:AlternateContent>
          <mc:Choice Requires="wps">
            <w:drawing>
              <wp:anchor distT="45720" distB="45720" distL="114300" distR="114300" simplePos="0" relativeHeight="251689984" behindDoc="1" locked="0" layoutInCell="1" allowOverlap="1" wp14:anchorId="72CC769B" wp14:editId="28EF0974">
                <wp:simplePos x="0" y="0"/>
                <wp:positionH relativeFrom="margin">
                  <wp:posOffset>3157220</wp:posOffset>
                </wp:positionH>
                <wp:positionV relativeFrom="paragraph">
                  <wp:posOffset>78105</wp:posOffset>
                </wp:positionV>
                <wp:extent cx="2381250" cy="2305050"/>
                <wp:effectExtent l="0" t="0" r="19050" b="19050"/>
                <wp:wrapTight wrapText="bothSides">
                  <wp:wrapPolygon edited="0">
                    <wp:start x="0" y="0"/>
                    <wp:lineTo x="0" y="21600"/>
                    <wp:lineTo x="21600" y="21600"/>
                    <wp:lineTo x="21600"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305050"/>
                        </a:xfrm>
                        <a:prstGeom prst="rect">
                          <a:avLst/>
                        </a:prstGeom>
                        <a:solidFill>
                          <a:srgbClr val="FFFFFF"/>
                        </a:solidFill>
                        <a:ln w="9525">
                          <a:solidFill>
                            <a:srgbClr val="000000"/>
                          </a:solidFill>
                          <a:miter lim="800000"/>
                          <a:headEnd/>
                          <a:tailEnd/>
                        </a:ln>
                      </wps:spPr>
                      <wps:txbx>
                        <w:txbxContent>
                          <w:p w:rsidR="007F75E4" w:rsidRDefault="007F75E4" w:rsidP="00FD30DD">
                            <w:pPr>
                              <w:spacing w:line="400" w:lineRule="exact"/>
                            </w:pPr>
                            <w:r>
                              <w:rPr>
                                <w:rFonts w:hint="eastAsia"/>
                              </w:rPr>
                              <w:t>企業名〇</w:t>
                            </w:r>
                            <w:r>
                              <w:t>〇〇</w:t>
                            </w:r>
                          </w:p>
                          <w:p w:rsidR="00FD30DD" w:rsidRDefault="00FD30DD" w:rsidP="00FD30DD">
                            <w:pPr>
                              <w:spacing w:line="400" w:lineRule="exact"/>
                            </w:pPr>
                            <w:r>
                              <w:rPr>
                                <w:rFonts w:hint="eastAsia"/>
                              </w:rPr>
                              <w:t>アルファベットで商品名を</w:t>
                            </w:r>
                            <w:r>
                              <w:t>表記</w:t>
                            </w:r>
                          </w:p>
                          <w:p w:rsidR="007F75E4" w:rsidRPr="00A307D0" w:rsidRDefault="007F75E4" w:rsidP="008F23E7">
                            <w:pPr>
                              <w:spacing w:line="700" w:lineRule="exact"/>
                              <w:jc w:val="center"/>
                              <w:rPr>
                                <w:sz w:val="48"/>
                                <w:szCs w:val="48"/>
                              </w:rPr>
                            </w:pPr>
                            <w:r w:rsidRPr="00A307D0">
                              <w:rPr>
                                <w:rFonts w:hint="eastAsia"/>
                                <w:sz w:val="48"/>
                                <w:szCs w:val="48"/>
                              </w:rPr>
                              <w:t>商品名</w:t>
                            </w:r>
                            <w:r w:rsidRPr="00A307D0">
                              <w:rPr>
                                <w:sz w:val="48"/>
                                <w:szCs w:val="48"/>
                              </w:rPr>
                              <w:t>〇〇〇</w:t>
                            </w:r>
                            <w:r w:rsidR="00A307D0" w:rsidRPr="00A307D0">
                              <w:rPr>
                                <w:rFonts w:hint="eastAsia"/>
                                <w:sz w:val="48"/>
                                <w:szCs w:val="48"/>
                              </w:rPr>
                              <w:t>〇</w:t>
                            </w:r>
                          </w:p>
                          <w:p w:rsidR="007F75E4" w:rsidRPr="008F23E7" w:rsidRDefault="00A307D0" w:rsidP="008F23E7">
                            <w:pPr>
                              <w:spacing w:line="600" w:lineRule="exact"/>
                              <w:jc w:val="center"/>
                              <w:rPr>
                                <w:sz w:val="32"/>
                                <w:szCs w:val="32"/>
                              </w:rPr>
                            </w:pPr>
                            <w:r w:rsidRPr="008F23E7">
                              <w:rPr>
                                <w:rFonts w:hint="eastAsia"/>
                                <w:sz w:val="44"/>
                                <w:szCs w:val="44"/>
                              </w:rPr>
                              <w:t xml:space="preserve">　</w:t>
                            </w:r>
                            <w:r w:rsidR="007F75E4" w:rsidRPr="008F23E7">
                              <w:rPr>
                                <w:rFonts w:hint="eastAsia"/>
                                <w:sz w:val="44"/>
                                <w:szCs w:val="44"/>
                              </w:rPr>
                              <w:t>〇</w:t>
                            </w:r>
                            <w:r w:rsidR="007F75E4" w:rsidRPr="008F23E7">
                              <w:rPr>
                                <w:sz w:val="44"/>
                                <w:szCs w:val="44"/>
                              </w:rPr>
                              <w:t>〇〇円</w:t>
                            </w:r>
                            <w:r w:rsidR="008F23E7">
                              <w:rPr>
                                <w:rFonts w:hint="eastAsia"/>
                                <w:sz w:val="32"/>
                                <w:szCs w:val="32"/>
                              </w:rPr>
                              <w:t>(</w:t>
                            </w:r>
                            <w:r w:rsidR="007F75E4" w:rsidRPr="008F23E7">
                              <w:rPr>
                                <w:rFonts w:hint="eastAsia"/>
                                <w:sz w:val="32"/>
                                <w:szCs w:val="32"/>
                              </w:rPr>
                              <w:t>税込</w:t>
                            </w:r>
                            <w:r w:rsidR="008F23E7">
                              <w:rPr>
                                <w:rFonts w:hint="eastAsia"/>
                                <w:sz w:val="32"/>
                                <w:szCs w:val="32"/>
                              </w:rPr>
                              <w:t>)</w:t>
                            </w:r>
                          </w:p>
                          <w:p w:rsidR="00FD30DD" w:rsidRDefault="00A307D0" w:rsidP="00FD30DD">
                            <w:pPr>
                              <w:spacing w:line="380" w:lineRule="exact"/>
                            </w:pPr>
                            <w:r>
                              <w:t>商品のセールスポイントを２０文字</w:t>
                            </w:r>
                          </w:p>
                          <w:p w:rsidR="00A307D0" w:rsidRDefault="00A307D0" w:rsidP="00FD30DD">
                            <w:pPr>
                              <w:spacing w:line="260" w:lineRule="exact"/>
                            </w:pPr>
                            <w:r>
                              <w:t>程度で</w:t>
                            </w:r>
                            <w:r w:rsidR="008F23E7">
                              <w:t>記載する</w:t>
                            </w:r>
                          </w:p>
                          <w:p w:rsidR="00FD30DD" w:rsidRDefault="00FD30DD" w:rsidP="00FD30DD">
                            <w:pPr>
                              <w:spacing w:line="260" w:lineRule="exact"/>
                            </w:pPr>
                          </w:p>
                          <w:p w:rsidR="00FD30DD" w:rsidRDefault="00FD30DD" w:rsidP="00FD30DD">
                            <w:pPr>
                              <w:spacing w:line="260" w:lineRule="exact"/>
                            </w:pPr>
                            <w:r>
                              <w:rPr>
                                <w:rFonts w:hint="eastAsia"/>
                              </w:rPr>
                              <w:t>アレルゲンの表示</w:t>
                            </w:r>
                          </w:p>
                          <w:p w:rsidR="00A307D0" w:rsidRPr="00A307D0" w:rsidRDefault="00A307D0" w:rsidP="00A307D0">
                            <w:pPr>
                              <w:jc w:val="center"/>
                              <w:rPr>
                                <w:sz w:val="24"/>
                                <w:szCs w:val="24"/>
                              </w:rPr>
                            </w:pP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CC769B" id="_x0000_t202" coordsize="21600,21600" o:spt="202" path="m,l,21600r21600,l21600,xe">
                <v:stroke joinstyle="miter"/>
                <v:path gradientshapeok="t" o:connecttype="rect"/>
              </v:shapetype>
              <v:shape id="_x0000_s1027" type="#_x0000_t202" style="position:absolute;left:0;text-align:left;margin-left:248.6pt;margin-top:6.15pt;width:187.5pt;height:181.5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">
                <v:textbox inset="2mm,0,2mm,0">
                  <w:txbxContent>
                    <w:p w:rsidR="007F75E4" w:rsidRDefault="007F75E4" w:rsidP="00FD30DD">
                      <w:pPr>
                        <w:spacing w:line="400" w:lineRule="exact"/>
                      </w:pPr>
                      <w:r>
                        <w:rPr>
                          <w:rFonts w:hint="eastAsia"/>
                        </w:rPr>
                        <w:t>企業名〇</w:t>
                      </w:r>
                      <w:r>
                        <w:t>〇〇</w:t>
                      </w:r>
                    </w:p>
                    <w:p w:rsidR="00FD30DD" w:rsidRDefault="00FD30DD" w:rsidP="00FD30DD">
                      <w:pPr>
                        <w:spacing w:line="400" w:lineRule="exact"/>
                        <w:rPr>
                          <w:rFonts w:hint="eastAsia"/>
                        </w:rPr>
                      </w:pPr>
                      <w:r>
                        <w:rPr>
                          <w:rFonts w:hint="eastAsia"/>
                        </w:rPr>
                        <w:t>アルファベットで商品名を</w:t>
                      </w:r>
                      <w:r>
                        <w:t>表記</w:t>
                      </w:r>
                    </w:p>
                    <w:p w:rsidR="007F75E4" w:rsidRPr="00A307D0" w:rsidRDefault="007F75E4" w:rsidP="008F23E7">
                      <w:pPr>
                        <w:spacing w:line="700" w:lineRule="exact"/>
                        <w:jc w:val="center"/>
                        <w:rPr>
                          <w:sz w:val="48"/>
                          <w:szCs w:val="48"/>
                        </w:rPr>
                      </w:pPr>
                      <w:r w:rsidRPr="00A307D0">
                        <w:rPr>
                          <w:rFonts w:hint="eastAsia"/>
                          <w:sz w:val="48"/>
                          <w:szCs w:val="48"/>
                        </w:rPr>
                        <w:t>商品名</w:t>
                      </w:r>
                      <w:r w:rsidRPr="00A307D0">
                        <w:rPr>
                          <w:sz w:val="48"/>
                          <w:szCs w:val="48"/>
                        </w:rPr>
                        <w:t>〇〇〇</w:t>
                      </w:r>
                      <w:r w:rsidR="00A307D0" w:rsidRPr="00A307D0">
                        <w:rPr>
                          <w:rFonts w:hint="eastAsia"/>
                          <w:sz w:val="48"/>
                          <w:szCs w:val="48"/>
                        </w:rPr>
                        <w:t>〇</w:t>
                      </w:r>
                    </w:p>
                    <w:p w:rsidR="007F75E4" w:rsidRPr="008F23E7" w:rsidRDefault="00A307D0" w:rsidP="008F23E7">
                      <w:pPr>
                        <w:spacing w:line="600" w:lineRule="exact"/>
                        <w:jc w:val="center"/>
                        <w:rPr>
                          <w:sz w:val="32"/>
                          <w:szCs w:val="32"/>
                        </w:rPr>
                      </w:pPr>
                      <w:r w:rsidRPr="008F23E7">
                        <w:rPr>
                          <w:rFonts w:hint="eastAsia"/>
                          <w:sz w:val="44"/>
                          <w:szCs w:val="44"/>
                        </w:rPr>
                        <w:t xml:space="preserve">　</w:t>
                      </w:r>
                      <w:r w:rsidR="007F75E4" w:rsidRPr="008F23E7">
                        <w:rPr>
                          <w:rFonts w:hint="eastAsia"/>
                          <w:sz w:val="44"/>
                          <w:szCs w:val="44"/>
                        </w:rPr>
                        <w:t>〇</w:t>
                      </w:r>
                      <w:r w:rsidR="007F75E4" w:rsidRPr="008F23E7">
                        <w:rPr>
                          <w:sz w:val="44"/>
                          <w:szCs w:val="44"/>
                        </w:rPr>
                        <w:t>〇〇円</w:t>
                      </w:r>
                      <w:r w:rsidR="008F23E7">
                        <w:rPr>
                          <w:rFonts w:hint="eastAsia"/>
                          <w:sz w:val="32"/>
                          <w:szCs w:val="32"/>
                        </w:rPr>
                        <w:t>(</w:t>
                      </w:r>
                      <w:r w:rsidR="007F75E4" w:rsidRPr="008F23E7">
                        <w:rPr>
                          <w:rFonts w:hint="eastAsia"/>
                          <w:sz w:val="32"/>
                          <w:szCs w:val="32"/>
                        </w:rPr>
                        <w:t>税込</w:t>
                      </w:r>
                      <w:r w:rsidR="008F23E7">
                        <w:rPr>
                          <w:rFonts w:hint="eastAsia"/>
                          <w:sz w:val="32"/>
                          <w:szCs w:val="32"/>
                        </w:rPr>
                        <w:t>)</w:t>
                      </w:r>
                    </w:p>
                    <w:p w:rsidR="00FD30DD" w:rsidRDefault="00A307D0" w:rsidP="00FD30DD">
                      <w:pPr>
                        <w:spacing w:line="380" w:lineRule="exact"/>
                      </w:pPr>
                      <w:r>
                        <w:t>商品のセールスポイントを２０文字</w:t>
                      </w:r>
                    </w:p>
                    <w:p w:rsidR="00A307D0" w:rsidRDefault="00A307D0" w:rsidP="00FD30DD">
                      <w:pPr>
                        <w:spacing w:line="260" w:lineRule="exact"/>
                      </w:pPr>
                      <w:r>
                        <w:t>程度で</w:t>
                      </w:r>
                      <w:r w:rsidR="008F23E7">
                        <w:t>記載する</w:t>
                      </w:r>
                    </w:p>
                    <w:p w:rsidR="00FD30DD" w:rsidRDefault="00FD30DD" w:rsidP="00FD30DD">
                      <w:pPr>
                        <w:spacing w:line="260" w:lineRule="exact"/>
                      </w:pPr>
                    </w:p>
                    <w:p w:rsidR="00FD30DD" w:rsidRDefault="00FD30DD" w:rsidP="00FD30DD">
                      <w:pPr>
                        <w:spacing w:line="260" w:lineRule="exact"/>
                        <w:rPr>
                          <w:rFonts w:hint="eastAsia"/>
                        </w:rPr>
                      </w:pPr>
                      <w:r>
                        <w:rPr>
                          <w:rFonts w:hint="eastAsia"/>
                        </w:rPr>
                        <w:t>アレルゲンの表示</w:t>
                      </w:r>
                    </w:p>
                    <w:p w:rsidR="00A307D0" w:rsidRPr="00A307D0" w:rsidRDefault="00A307D0" w:rsidP="00A307D0">
                      <w:pPr>
                        <w:jc w:val="center"/>
                        <w:rPr>
                          <w:rFonts w:hint="eastAsia"/>
                          <w:sz w:val="24"/>
                          <w:szCs w:val="24"/>
                        </w:rPr>
                      </w:pPr>
                    </w:p>
                  </w:txbxContent>
                </v:textbox>
                <w10:wrap type="tight" anchorx="margin"/>
              </v:shape>
            </w:pict>
          </mc:Fallback>
        </mc:AlternateContent>
      </w:r>
      <w:r w:rsidR="00A307D0" w:rsidRPr="007F75E4">
        <w:rPr>
          <w:rFonts w:hAnsi="ＭＳ ゴシック"/>
          <w:noProof/>
          <w:sz w:val="24"/>
          <w:szCs w:val="24"/>
        </w:rPr>
        <mc:AlternateContent>
          <mc:Choice Requires="wps">
            <w:drawing>
              <wp:anchor distT="45720" distB="45720" distL="114300" distR="114300" simplePos="0" relativeHeight="251687936" behindDoc="1" locked="0" layoutInCell="1" allowOverlap="1">
                <wp:simplePos x="0" y="0"/>
                <wp:positionH relativeFrom="margin">
                  <wp:posOffset>128270</wp:posOffset>
                </wp:positionH>
                <wp:positionV relativeFrom="paragraph">
                  <wp:posOffset>68580</wp:posOffset>
                </wp:positionV>
                <wp:extent cx="2505075" cy="1704975"/>
                <wp:effectExtent l="0" t="0" r="28575" b="28575"/>
                <wp:wrapTight wrapText="bothSides">
                  <wp:wrapPolygon edited="0">
                    <wp:start x="0" y="0"/>
                    <wp:lineTo x="0" y="21721"/>
                    <wp:lineTo x="21682" y="21721"/>
                    <wp:lineTo x="21682" y="0"/>
                    <wp:lineTo x="0" y="0"/>
                  </wp:wrapPolygon>
                </wp:wrapTight>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04975"/>
                        </a:xfrm>
                        <a:prstGeom prst="rect">
                          <a:avLst/>
                        </a:prstGeom>
                        <a:solidFill>
                          <a:srgbClr val="FFFFFF"/>
                        </a:solidFill>
                        <a:ln w="9525">
                          <a:solidFill>
                            <a:srgbClr val="000000"/>
                          </a:solidFill>
                          <a:miter lim="800000"/>
                          <a:headEnd/>
                          <a:tailEnd/>
                        </a:ln>
                      </wps:spPr>
                      <wps:txbx>
                        <w:txbxContent>
                          <w:p w:rsidR="007F75E4" w:rsidRDefault="007F75E4">
                            <w:r>
                              <w:rPr>
                                <w:rFonts w:hint="eastAsia"/>
                              </w:rPr>
                              <w:t>企業名〇</w:t>
                            </w:r>
                            <w:r>
                              <w:t>〇〇</w:t>
                            </w:r>
                          </w:p>
                          <w:p w:rsidR="007F75E4" w:rsidRPr="00A307D0" w:rsidRDefault="007F75E4" w:rsidP="00A307D0">
                            <w:pPr>
                              <w:jc w:val="center"/>
                              <w:rPr>
                                <w:rFonts w:asciiTheme="minorEastAsia" w:eastAsiaTheme="minorEastAsia" w:hAnsiTheme="minorEastAsia"/>
                                <w:sz w:val="52"/>
                                <w:szCs w:val="52"/>
                              </w:rPr>
                            </w:pPr>
                            <w:r w:rsidRPr="00A307D0">
                              <w:rPr>
                                <w:rFonts w:asciiTheme="minorEastAsia" w:eastAsiaTheme="minorEastAsia" w:hAnsiTheme="minorEastAsia" w:hint="eastAsia"/>
                                <w:sz w:val="52"/>
                                <w:szCs w:val="52"/>
                              </w:rPr>
                              <w:t>商品名</w:t>
                            </w:r>
                            <w:r w:rsidRPr="00A307D0">
                              <w:rPr>
                                <w:rFonts w:asciiTheme="minorEastAsia" w:eastAsiaTheme="minorEastAsia" w:hAnsiTheme="minorEastAsia"/>
                                <w:sz w:val="52"/>
                                <w:szCs w:val="52"/>
                              </w:rPr>
                              <w:t>〇〇〇</w:t>
                            </w:r>
                          </w:p>
                          <w:p w:rsidR="007F75E4" w:rsidRPr="00A307D0" w:rsidRDefault="00A307D0" w:rsidP="007F75E4">
                            <w:pPr>
                              <w:jc w:val="center"/>
                              <w:rPr>
                                <w:rFonts w:asciiTheme="minorEastAsia" w:eastAsiaTheme="minorEastAsia" w:hAnsiTheme="minorEastAsia"/>
                                <w:sz w:val="24"/>
                                <w:szCs w:val="24"/>
                              </w:rPr>
                            </w:pPr>
                            <w:r w:rsidRPr="00A307D0">
                              <w:rPr>
                                <w:rFonts w:asciiTheme="minorEastAsia" w:eastAsiaTheme="minorEastAsia" w:hAnsiTheme="minorEastAsia" w:hint="eastAsia"/>
                                <w:sz w:val="40"/>
                                <w:szCs w:val="40"/>
                              </w:rPr>
                              <w:t xml:space="preserve">　</w:t>
                            </w:r>
                            <w:r w:rsidRPr="00A307D0">
                              <w:rPr>
                                <w:rFonts w:asciiTheme="minorEastAsia" w:eastAsiaTheme="minorEastAsia" w:hAnsiTheme="minorEastAsia"/>
                                <w:sz w:val="40"/>
                                <w:szCs w:val="40"/>
                              </w:rPr>
                              <w:t xml:space="preserve">　</w:t>
                            </w:r>
                            <w:r w:rsidR="007F75E4" w:rsidRPr="00A307D0">
                              <w:rPr>
                                <w:rFonts w:asciiTheme="minorEastAsia" w:eastAsiaTheme="minorEastAsia" w:hAnsiTheme="minorEastAsia" w:hint="eastAsia"/>
                                <w:sz w:val="40"/>
                                <w:szCs w:val="40"/>
                              </w:rPr>
                              <w:t>〇</w:t>
                            </w:r>
                            <w:r w:rsidR="007F75E4" w:rsidRPr="00A307D0">
                              <w:rPr>
                                <w:rFonts w:asciiTheme="minorEastAsia" w:eastAsiaTheme="minorEastAsia" w:hAnsiTheme="minorEastAsia"/>
                                <w:sz w:val="40"/>
                                <w:szCs w:val="40"/>
                              </w:rPr>
                              <w:t>〇〇円</w:t>
                            </w:r>
                            <w:r w:rsidR="007F75E4" w:rsidRPr="00A307D0">
                              <w:rPr>
                                <w:rFonts w:asciiTheme="minorEastAsia" w:eastAsiaTheme="minorEastAsia" w:hAnsiTheme="minorEastAsia"/>
                                <w:sz w:val="24"/>
                                <w:szCs w:val="24"/>
                              </w:rPr>
                              <w:t>（</w:t>
                            </w:r>
                            <w:r w:rsidR="007F75E4" w:rsidRPr="00A307D0">
                              <w:rPr>
                                <w:rFonts w:asciiTheme="minorEastAsia" w:eastAsiaTheme="minorEastAsia" w:hAnsiTheme="minorEastAsia" w:hint="eastAsia"/>
                                <w:sz w:val="24"/>
                                <w:szCs w:val="24"/>
                              </w:rPr>
                              <w:t>税込</w:t>
                            </w:r>
                            <w:r w:rsidR="007F75E4" w:rsidRPr="00A307D0">
                              <w:rPr>
                                <w:rFonts w:asciiTheme="minorEastAsia" w:eastAsiaTheme="minorEastAsia" w:hAnsiTheme="minor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1pt;margin-top:5.4pt;width:197.25pt;height:134.25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">
                <v:textbox>
                  <w:txbxContent>
                    <w:p w:rsidR="007F75E4" w:rsidRDefault="007F75E4">
                      <w:pPr>
                        <w:rPr>
                          <w:rFonts w:hint="eastAsia"/>
                        </w:rPr>
                      </w:pPr>
                      <w:r>
                        <w:rPr>
                          <w:rFonts w:hint="eastAsia"/>
                        </w:rPr>
                        <w:t>企業名〇</w:t>
                      </w:r>
                      <w:r>
                        <w:t>〇〇</w:t>
                      </w:r>
                    </w:p>
                    <w:p w:rsidR="007F75E4" w:rsidRPr="00A307D0" w:rsidRDefault="007F75E4" w:rsidP="00A307D0">
                      <w:pPr>
                        <w:jc w:val="center"/>
                        <w:rPr>
                          <w:rFonts w:asciiTheme="minorEastAsia" w:eastAsiaTheme="minorEastAsia" w:hAnsiTheme="minorEastAsia"/>
                          <w:sz w:val="52"/>
                          <w:szCs w:val="52"/>
                        </w:rPr>
                      </w:pPr>
                      <w:r w:rsidRPr="00A307D0">
                        <w:rPr>
                          <w:rFonts w:asciiTheme="minorEastAsia" w:eastAsiaTheme="minorEastAsia" w:hAnsiTheme="minorEastAsia" w:hint="eastAsia"/>
                          <w:sz w:val="52"/>
                          <w:szCs w:val="52"/>
                        </w:rPr>
                        <w:t>商品名</w:t>
                      </w:r>
                      <w:r w:rsidRPr="00A307D0">
                        <w:rPr>
                          <w:rFonts w:asciiTheme="minorEastAsia" w:eastAsiaTheme="minorEastAsia" w:hAnsiTheme="minorEastAsia"/>
                          <w:sz w:val="52"/>
                          <w:szCs w:val="52"/>
                        </w:rPr>
                        <w:t>〇〇〇</w:t>
                      </w:r>
                    </w:p>
                    <w:p w:rsidR="007F75E4" w:rsidRPr="00A307D0" w:rsidRDefault="00A307D0" w:rsidP="007F75E4">
                      <w:pPr>
                        <w:jc w:val="center"/>
                        <w:rPr>
                          <w:rFonts w:asciiTheme="minorEastAsia" w:eastAsiaTheme="minorEastAsia" w:hAnsiTheme="minorEastAsia" w:hint="eastAsia"/>
                          <w:sz w:val="24"/>
                          <w:szCs w:val="24"/>
                        </w:rPr>
                      </w:pPr>
                      <w:r w:rsidRPr="00A307D0">
                        <w:rPr>
                          <w:rFonts w:asciiTheme="minorEastAsia" w:eastAsiaTheme="minorEastAsia" w:hAnsiTheme="minorEastAsia" w:hint="eastAsia"/>
                          <w:sz w:val="40"/>
                          <w:szCs w:val="40"/>
                        </w:rPr>
                        <w:t xml:space="preserve">　</w:t>
                      </w:r>
                      <w:r w:rsidRPr="00A307D0">
                        <w:rPr>
                          <w:rFonts w:asciiTheme="minorEastAsia" w:eastAsiaTheme="minorEastAsia" w:hAnsiTheme="minorEastAsia"/>
                          <w:sz w:val="40"/>
                          <w:szCs w:val="40"/>
                        </w:rPr>
                        <w:t xml:space="preserve">　</w:t>
                      </w:r>
                      <w:r w:rsidR="007F75E4" w:rsidRPr="00A307D0">
                        <w:rPr>
                          <w:rFonts w:asciiTheme="minorEastAsia" w:eastAsiaTheme="minorEastAsia" w:hAnsiTheme="minorEastAsia" w:hint="eastAsia"/>
                          <w:sz w:val="40"/>
                          <w:szCs w:val="40"/>
                        </w:rPr>
                        <w:t>〇</w:t>
                      </w:r>
                      <w:r w:rsidR="007F75E4" w:rsidRPr="00A307D0">
                        <w:rPr>
                          <w:rFonts w:asciiTheme="minorEastAsia" w:eastAsiaTheme="minorEastAsia" w:hAnsiTheme="minorEastAsia"/>
                          <w:sz w:val="40"/>
                          <w:szCs w:val="40"/>
                        </w:rPr>
                        <w:t>〇〇円</w:t>
                      </w:r>
                      <w:r w:rsidR="007F75E4" w:rsidRPr="00A307D0">
                        <w:rPr>
                          <w:rFonts w:asciiTheme="minorEastAsia" w:eastAsiaTheme="minorEastAsia" w:hAnsiTheme="minorEastAsia"/>
                          <w:sz w:val="24"/>
                          <w:szCs w:val="24"/>
                        </w:rPr>
                        <w:t>（</w:t>
                      </w:r>
                      <w:r w:rsidR="007F75E4" w:rsidRPr="00A307D0">
                        <w:rPr>
                          <w:rFonts w:asciiTheme="minorEastAsia" w:eastAsiaTheme="minorEastAsia" w:hAnsiTheme="minorEastAsia" w:hint="eastAsia"/>
                          <w:sz w:val="24"/>
                          <w:szCs w:val="24"/>
                        </w:rPr>
                        <w:t>税込</w:t>
                      </w:r>
                      <w:r w:rsidR="007F75E4" w:rsidRPr="00A307D0">
                        <w:rPr>
                          <w:rFonts w:asciiTheme="minorEastAsia" w:eastAsiaTheme="minorEastAsia" w:hAnsiTheme="minorEastAsia"/>
                          <w:sz w:val="24"/>
                          <w:szCs w:val="24"/>
                        </w:rPr>
                        <w:t>）</w:t>
                      </w:r>
                    </w:p>
                  </w:txbxContent>
                </v:textbox>
                <w10:wrap type="tight" anchorx="margin"/>
              </v:shape>
            </w:pict>
          </mc:Fallback>
        </mc:AlternateContent>
      </w:r>
    </w:p>
    <w:p w:rsidR="007F75E4" w:rsidRDefault="007F75E4" w:rsidP="0027554F">
      <w:pPr>
        <w:ind w:left="1" w:firstLineChars="100" w:firstLine="244"/>
        <w:rPr>
          <w:rFonts w:hAnsi="ＭＳ ゴシック"/>
          <w:sz w:val="24"/>
          <w:szCs w:val="24"/>
        </w:rPr>
      </w:pPr>
    </w:p>
    <w:p w:rsidR="007F75E4" w:rsidRDefault="007F75E4" w:rsidP="0027554F">
      <w:pPr>
        <w:ind w:left="1" w:firstLineChars="100" w:firstLine="244"/>
        <w:rPr>
          <w:rFonts w:hAnsi="ＭＳ ゴシック"/>
          <w:sz w:val="24"/>
          <w:szCs w:val="24"/>
        </w:rPr>
      </w:pPr>
    </w:p>
    <w:p w:rsidR="007F75E4" w:rsidRDefault="008F23E7" w:rsidP="0027554F">
      <w:pPr>
        <w:ind w:left="1" w:firstLineChars="100" w:firstLine="244"/>
        <w:rPr>
          <w:rFonts w:hAnsi="ＭＳ ゴシック"/>
          <w:sz w:val="24"/>
          <w:szCs w:val="24"/>
        </w:rPr>
      </w:pPr>
      <w:r>
        <w:rPr>
          <w:rFonts w:hAnsi="ＭＳ ゴシック"/>
          <w:noProof/>
          <w:sz w:val="24"/>
          <w:szCs w:val="24"/>
        </w:rPr>
        <mc:AlternateContent>
          <mc:Choice Requires="wps">
            <w:drawing>
              <wp:anchor distT="0" distB="0" distL="114300" distR="114300" simplePos="0" relativeHeight="251691008" behindDoc="0" locked="0" layoutInCell="1" allowOverlap="1">
                <wp:simplePos x="0" y="0"/>
                <wp:positionH relativeFrom="column">
                  <wp:posOffset>194944</wp:posOffset>
                </wp:positionH>
                <wp:positionV relativeFrom="paragraph">
                  <wp:posOffset>146685</wp:posOffset>
                </wp:positionV>
                <wp:extent cx="2333625" cy="0"/>
                <wp:effectExtent l="0" t="19050" r="28575" b="19050"/>
                <wp:wrapNone/>
                <wp:docPr id="3" name="直線コネクタ 3"/>
                <wp:cNvGraphicFramePr/>
                <a:graphic xmlns:a="http://schemas.openxmlformats.org/drawingml/2006/main">
                  <a:graphicData uri="http://schemas.microsoft.com/office/word/2010/wordprocessingShape">
                    <wps:wsp>
                      <wps:cNvCnPr/>
                      <wps:spPr>
                        <a:xfrm>
                          <a:off x="0" y="0"/>
                          <a:ext cx="233362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C562E1" id="直線コネクタ 3"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15.35pt,11.55pt" to="199.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" strokecolor="red" strokeweight="2.25pt">
                <v:stroke joinstyle="miter"/>
              </v:line>
            </w:pict>
          </mc:Fallback>
        </mc:AlternateContent>
      </w:r>
    </w:p>
    <w:p w:rsidR="007F75E4" w:rsidRDefault="00FD30DD" w:rsidP="0027554F">
      <w:pPr>
        <w:ind w:left="1" w:firstLineChars="100" w:firstLine="244"/>
        <w:rPr>
          <w:rFonts w:hAnsi="ＭＳ ゴシック"/>
          <w:sz w:val="24"/>
          <w:szCs w:val="24"/>
        </w:rPr>
      </w:pPr>
      <w:r>
        <w:rPr>
          <w:rFonts w:hAnsi="ＭＳ ゴシック"/>
          <w:noProof/>
          <w:sz w:val="24"/>
          <w:szCs w:val="24"/>
        </w:rPr>
        <mc:AlternateContent>
          <mc:Choice Requires="wps">
            <w:drawing>
              <wp:anchor distT="0" distB="0" distL="114300" distR="114300" simplePos="0" relativeHeight="251693056" behindDoc="0" locked="0" layoutInCell="1" allowOverlap="1" wp14:anchorId="288E555D" wp14:editId="776D86F5">
                <wp:simplePos x="0" y="0"/>
                <wp:positionH relativeFrom="column">
                  <wp:posOffset>3195320</wp:posOffset>
                </wp:positionH>
                <wp:positionV relativeFrom="paragraph">
                  <wp:posOffset>13970</wp:posOffset>
                </wp:positionV>
                <wp:extent cx="2333625" cy="0"/>
                <wp:effectExtent l="0" t="19050" r="28575" b="19050"/>
                <wp:wrapNone/>
                <wp:docPr id="4" name="直線コネクタ 4"/>
                <wp:cNvGraphicFramePr/>
                <a:graphic xmlns:a="http://schemas.openxmlformats.org/drawingml/2006/main">
                  <a:graphicData uri="http://schemas.microsoft.com/office/word/2010/wordprocessingShape">
                    <wps:wsp>
                      <wps:cNvCnPr/>
                      <wps:spPr>
                        <a:xfrm>
                          <a:off x="0" y="0"/>
                          <a:ext cx="233362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599E10" id="直線コネクタ 4"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251.6pt,1.1pt" to="435.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" strokecolor="red" strokeweight="2.25pt">
                <v:stroke joinstyle="miter"/>
              </v:line>
            </w:pict>
          </mc:Fallback>
        </mc:AlternateContent>
      </w:r>
    </w:p>
    <w:p w:rsidR="007F75E4" w:rsidRDefault="007F75E4" w:rsidP="0027554F">
      <w:pPr>
        <w:ind w:left="1" w:firstLineChars="100" w:firstLine="244"/>
        <w:rPr>
          <w:rFonts w:hAnsi="ＭＳ ゴシック"/>
          <w:sz w:val="24"/>
          <w:szCs w:val="24"/>
        </w:rPr>
      </w:pPr>
    </w:p>
    <w:p w:rsidR="007F75E4" w:rsidRDefault="007F75E4" w:rsidP="0027554F">
      <w:pPr>
        <w:ind w:left="1" w:firstLineChars="100" w:firstLine="244"/>
        <w:rPr>
          <w:rFonts w:hAnsi="ＭＳ ゴシック"/>
          <w:sz w:val="24"/>
          <w:szCs w:val="24"/>
        </w:rPr>
      </w:pPr>
    </w:p>
    <w:p w:rsidR="007C462F" w:rsidRDefault="007C462F" w:rsidP="0027554F">
      <w:pPr>
        <w:ind w:left="1" w:firstLineChars="100" w:firstLine="244"/>
        <w:rPr>
          <w:rFonts w:hAnsi="ＭＳ ゴシック"/>
          <w:sz w:val="24"/>
          <w:szCs w:val="24"/>
        </w:rPr>
      </w:pPr>
    </w:p>
    <w:p w:rsidR="00FD30DD" w:rsidRDefault="00FD30DD" w:rsidP="0027554F">
      <w:pPr>
        <w:ind w:left="1" w:firstLineChars="100" w:firstLine="244"/>
        <w:rPr>
          <w:rFonts w:hAnsi="ＭＳ ゴシック"/>
          <w:sz w:val="24"/>
          <w:szCs w:val="24"/>
        </w:rPr>
      </w:pPr>
    </w:p>
    <w:p w:rsidR="00FD30DD" w:rsidRDefault="00FD30DD" w:rsidP="0027554F">
      <w:pPr>
        <w:ind w:left="1" w:firstLineChars="100" w:firstLine="244"/>
        <w:rPr>
          <w:rFonts w:hAnsi="ＭＳ ゴシック"/>
          <w:sz w:val="24"/>
          <w:szCs w:val="24"/>
        </w:rPr>
      </w:pPr>
    </w:p>
    <w:p w:rsidR="00FD30DD" w:rsidRDefault="00FD30DD" w:rsidP="0027554F">
      <w:pPr>
        <w:ind w:left="1" w:firstLineChars="100" w:firstLine="244"/>
        <w:rPr>
          <w:rFonts w:hAnsi="ＭＳ ゴシック"/>
          <w:sz w:val="24"/>
          <w:szCs w:val="24"/>
        </w:rPr>
      </w:pPr>
    </w:p>
    <w:p w:rsidR="007C462F" w:rsidRPr="00A37195" w:rsidRDefault="007C462F" w:rsidP="007C462F">
      <w:pPr>
        <w:rPr>
          <w:rFonts w:hAnsi="ＭＳ ゴシック"/>
          <w:sz w:val="24"/>
          <w:szCs w:val="24"/>
          <w:bdr w:val="single" w:sz="4" w:space="0" w:color="auto"/>
          <w:shd w:val="clear" w:color="auto" w:fill="F4B083" w:themeFill="accent2" w:themeFillTint="99"/>
        </w:rPr>
      </w:pPr>
      <w:r w:rsidRPr="00A37195">
        <w:rPr>
          <w:rFonts w:hAnsi="ＭＳ ゴシック" w:hint="eastAsia"/>
          <w:sz w:val="24"/>
          <w:szCs w:val="24"/>
          <w:bdr w:val="single" w:sz="4" w:space="0" w:color="auto"/>
          <w:shd w:val="clear" w:color="auto" w:fill="F4B083" w:themeFill="accent2" w:themeFillTint="99"/>
        </w:rPr>
        <w:t>６．事業者向けセミナー・講座への要望について</w:t>
      </w:r>
      <w:r w:rsidRPr="00A37195">
        <w:rPr>
          <w:rFonts w:hAnsi="ＭＳ ゴシック"/>
          <w:sz w:val="24"/>
          <w:szCs w:val="24"/>
          <w:bdr w:val="single" w:sz="4" w:space="0" w:color="auto"/>
          <w:shd w:val="clear" w:color="auto" w:fill="F4B083" w:themeFill="accent2" w:themeFillTint="99"/>
        </w:rPr>
        <w:t xml:space="preserve">　</w:t>
      </w:r>
    </w:p>
    <w:p w:rsidR="007C462F" w:rsidRPr="007B730C" w:rsidRDefault="007C462F" w:rsidP="007C462F">
      <w:pPr>
        <w:rPr>
          <w:rFonts w:hAnsi="ＭＳ ゴシック"/>
          <w:sz w:val="24"/>
          <w:szCs w:val="24"/>
          <w:bdr w:val="single" w:sz="4" w:space="0" w:color="auto"/>
        </w:rPr>
      </w:pPr>
    </w:p>
    <w:p w:rsidR="007C462F" w:rsidRDefault="007C462F" w:rsidP="007C462F">
      <w:pPr>
        <w:ind w:firstLineChars="100" w:firstLine="244"/>
        <w:rPr>
          <w:rFonts w:hAnsi="ＭＳ ゴシック"/>
          <w:sz w:val="24"/>
          <w:szCs w:val="24"/>
        </w:rPr>
      </w:pPr>
      <w:r>
        <w:rPr>
          <w:rFonts w:hAnsi="ＭＳ ゴシック" w:hint="eastAsia"/>
          <w:sz w:val="24"/>
          <w:szCs w:val="24"/>
        </w:rPr>
        <w:t>当協会におきましては、</w:t>
      </w:r>
      <w:r w:rsidRPr="008B5ED7">
        <w:rPr>
          <w:rFonts w:hAnsi="ＭＳ ゴシック" w:hint="eastAsia"/>
          <w:sz w:val="24"/>
          <w:szCs w:val="24"/>
        </w:rPr>
        <w:t>会員</w:t>
      </w:r>
      <w:r>
        <w:rPr>
          <w:rFonts w:hAnsi="ＭＳ ゴシック" w:hint="eastAsia"/>
          <w:sz w:val="24"/>
          <w:szCs w:val="24"/>
        </w:rPr>
        <w:t>である</w:t>
      </w:r>
      <w:r w:rsidRPr="008B5ED7">
        <w:rPr>
          <w:rFonts w:hAnsi="ＭＳ ゴシック" w:hint="eastAsia"/>
          <w:sz w:val="24"/>
          <w:szCs w:val="24"/>
        </w:rPr>
        <w:t>事業者</w:t>
      </w:r>
      <w:r>
        <w:rPr>
          <w:rFonts w:hAnsi="ＭＳ ゴシック" w:hint="eastAsia"/>
          <w:sz w:val="24"/>
          <w:szCs w:val="24"/>
        </w:rPr>
        <w:t>の皆様を対象にした</w:t>
      </w:r>
      <w:r w:rsidRPr="008B5ED7">
        <w:rPr>
          <w:rFonts w:hAnsi="ＭＳ ゴシック" w:hint="eastAsia"/>
          <w:sz w:val="24"/>
          <w:szCs w:val="24"/>
        </w:rPr>
        <w:t>セミナー・講座</w:t>
      </w:r>
      <w:r>
        <w:rPr>
          <w:rFonts w:hAnsi="ＭＳ ゴシック" w:hint="eastAsia"/>
          <w:sz w:val="24"/>
          <w:szCs w:val="24"/>
        </w:rPr>
        <w:t>を開催しております。平成３０年度においては、</w:t>
      </w:r>
    </w:p>
    <w:p w:rsidR="007C462F" w:rsidRPr="00B13697" w:rsidRDefault="007C462F" w:rsidP="007C462F">
      <w:pPr>
        <w:ind w:left="282" w:hangingChars="126" w:hanging="282"/>
        <w:rPr>
          <w:rFonts w:hAnsi="ＭＳ ゴシック"/>
          <w:sz w:val="22"/>
        </w:rPr>
      </w:pPr>
      <w:r w:rsidRPr="00B13697">
        <w:rPr>
          <w:rFonts w:hAnsi="ＭＳ ゴシック"/>
          <w:sz w:val="22"/>
        </w:rPr>
        <w:t>▼平成３１年１０月１日消費税改正に向けた対応について軽減減税率など複雑な対応を学ぶ講座（H30.6.8開催）</w:t>
      </w:r>
    </w:p>
    <w:p w:rsidR="007C462F" w:rsidRPr="00B13697" w:rsidRDefault="007C462F" w:rsidP="007C462F">
      <w:pPr>
        <w:ind w:left="282" w:hangingChars="126" w:hanging="282"/>
        <w:rPr>
          <w:rFonts w:hAnsi="ＭＳ ゴシック"/>
          <w:sz w:val="22"/>
        </w:rPr>
      </w:pPr>
      <w:r w:rsidRPr="00B13697">
        <w:rPr>
          <w:rFonts w:hAnsi="ＭＳ ゴシック"/>
          <w:sz w:val="22"/>
        </w:rPr>
        <w:t>▼平成３２年３月３１日で移行期間が終わり、その対応が迫られる食品表示セミナー(H30.10.26開催)</w:t>
      </w:r>
    </w:p>
    <w:p w:rsidR="007C462F" w:rsidRPr="00B13697" w:rsidRDefault="007C462F" w:rsidP="007C462F">
      <w:pPr>
        <w:ind w:left="282" w:hangingChars="126" w:hanging="282"/>
        <w:rPr>
          <w:rFonts w:hAnsi="ＭＳ ゴシック"/>
          <w:sz w:val="22"/>
        </w:rPr>
      </w:pPr>
      <w:r w:rsidRPr="00B13697">
        <w:rPr>
          <w:rFonts w:hAnsi="ＭＳ ゴシック"/>
          <w:sz w:val="22"/>
        </w:rPr>
        <w:t>▼初心者がFacebookなどの基本操作について学ぶＳＮＳ講座（H30に9.12、10.3、10,24の３回開催）</w:t>
      </w:r>
    </w:p>
    <w:p w:rsidR="007C462F" w:rsidRDefault="007C462F" w:rsidP="007C462F">
      <w:pPr>
        <w:rPr>
          <w:rFonts w:hAnsi="ＭＳ ゴシック"/>
          <w:sz w:val="24"/>
          <w:szCs w:val="24"/>
        </w:rPr>
      </w:pPr>
      <w:r>
        <w:rPr>
          <w:rFonts w:hAnsi="ＭＳ ゴシック"/>
          <w:sz w:val="24"/>
          <w:szCs w:val="24"/>
        </w:rPr>
        <w:t>など、直面する諸課題について、開催いたしました。</w:t>
      </w:r>
    </w:p>
    <w:p w:rsidR="007C462F" w:rsidRDefault="007C462F" w:rsidP="007C462F">
      <w:pPr>
        <w:ind w:firstLineChars="100" w:firstLine="244"/>
        <w:rPr>
          <w:rFonts w:hAnsi="ＭＳ ゴシック"/>
          <w:sz w:val="24"/>
          <w:szCs w:val="24"/>
          <w:u w:val="single"/>
        </w:rPr>
      </w:pPr>
      <w:r w:rsidRPr="00160BD0">
        <w:rPr>
          <w:rFonts w:hAnsi="ＭＳ ゴシック"/>
          <w:sz w:val="24"/>
          <w:szCs w:val="24"/>
          <w:u w:val="single"/>
        </w:rPr>
        <w:lastRenderedPageBreak/>
        <w:t>来年度以降、開催を希望するテーマ等があれば、記載してください。できる限り、開催を検討いたします。</w:t>
      </w:r>
    </w:p>
    <w:p w:rsidR="00B87152" w:rsidRDefault="00B87152" w:rsidP="007C462F">
      <w:pPr>
        <w:ind w:firstLineChars="100" w:firstLine="244"/>
        <w:rPr>
          <w:rFonts w:hAnsi="ＭＳ ゴシック"/>
          <w:sz w:val="24"/>
          <w:szCs w:val="24"/>
          <w:u w:val="single"/>
        </w:rPr>
      </w:pPr>
    </w:p>
    <w:p w:rsidR="00B87152" w:rsidRPr="00160BD0" w:rsidRDefault="00B87152" w:rsidP="007C462F">
      <w:pPr>
        <w:ind w:firstLineChars="100" w:firstLine="244"/>
        <w:rPr>
          <w:rFonts w:hAnsi="ＭＳ ゴシック"/>
          <w:sz w:val="24"/>
          <w:szCs w:val="24"/>
          <w:u w:val="single"/>
        </w:rPr>
      </w:pPr>
    </w:p>
    <w:p w:rsidR="007C462F" w:rsidRPr="00A37195" w:rsidRDefault="007C462F" w:rsidP="007C462F">
      <w:pPr>
        <w:rPr>
          <w:rFonts w:hAnsi="ＭＳ ゴシック"/>
          <w:sz w:val="24"/>
          <w:szCs w:val="24"/>
          <w:bdr w:val="single" w:sz="4" w:space="0" w:color="auto"/>
          <w:shd w:val="clear" w:color="auto" w:fill="F4B083" w:themeFill="accent2" w:themeFillTint="99"/>
        </w:rPr>
      </w:pPr>
      <w:r w:rsidRPr="00A37195">
        <w:rPr>
          <w:rFonts w:hAnsi="ＭＳ ゴシック" w:hint="eastAsia"/>
          <w:sz w:val="24"/>
          <w:szCs w:val="24"/>
          <w:bdr w:val="single" w:sz="4" w:space="0" w:color="auto"/>
          <w:shd w:val="clear" w:color="auto" w:fill="F4B083" w:themeFill="accent2" w:themeFillTint="99"/>
        </w:rPr>
        <w:t>７．</w:t>
      </w:r>
      <w:r w:rsidRPr="00A37195">
        <w:rPr>
          <w:rFonts w:hAnsi="ＭＳ ゴシック"/>
          <w:sz w:val="24"/>
          <w:szCs w:val="24"/>
          <w:bdr w:val="single" w:sz="4" w:space="0" w:color="auto"/>
          <w:shd w:val="clear" w:color="auto" w:fill="F4B083" w:themeFill="accent2" w:themeFillTint="99"/>
        </w:rPr>
        <w:t xml:space="preserve">あるでよ講座の拡充について　</w:t>
      </w:r>
    </w:p>
    <w:p w:rsidR="007C462F" w:rsidRPr="007B730C" w:rsidRDefault="007C462F" w:rsidP="007C462F">
      <w:pPr>
        <w:rPr>
          <w:rFonts w:hAnsi="ＭＳ ゴシック"/>
          <w:sz w:val="24"/>
          <w:szCs w:val="24"/>
          <w:bdr w:val="single" w:sz="4" w:space="0" w:color="auto"/>
        </w:rPr>
      </w:pPr>
    </w:p>
    <w:p w:rsidR="007C462F" w:rsidRDefault="007C462F" w:rsidP="007C462F">
      <w:pPr>
        <w:ind w:firstLineChars="100" w:firstLine="244"/>
        <w:rPr>
          <w:rFonts w:hAnsi="ＭＳ ゴシック"/>
          <w:sz w:val="24"/>
          <w:szCs w:val="24"/>
        </w:rPr>
      </w:pPr>
      <w:r>
        <w:rPr>
          <w:rFonts w:hAnsi="ＭＳ ゴシック"/>
          <w:sz w:val="24"/>
          <w:szCs w:val="24"/>
        </w:rPr>
        <w:t>あるでよ講座（親子体験ツアー含む）は、一般消費者（親子連れ含む）を対象にして、徳島県の文化や産業を紹介し、特産品の普及・振興につなげるといった視点から、実施してきました。近年の実例を挙げると、</w:t>
      </w:r>
    </w:p>
    <w:p w:rsidR="007C462F" w:rsidRPr="00F444A2" w:rsidRDefault="007C462F" w:rsidP="007C462F">
      <w:pPr>
        <w:rPr>
          <w:rFonts w:hAnsi="ＭＳ ゴシック"/>
          <w:sz w:val="22"/>
        </w:rPr>
      </w:pPr>
      <w:r w:rsidRPr="00F444A2">
        <w:rPr>
          <w:rFonts w:hAnsi="ＭＳ ゴシック"/>
          <w:sz w:val="22"/>
        </w:rPr>
        <w:t>▼梅酒づくり、▼甘酒づくり、▼そば打ち、▼ういろ練り切り、▼大谷焼の陶芸、▼藍染め、▼和紙づくり、▼和傘（ランプシェード）づくり、▼遊山箱づくり　など</w:t>
      </w:r>
    </w:p>
    <w:p w:rsidR="007C462F" w:rsidRDefault="007C462F" w:rsidP="007C462F">
      <w:pPr>
        <w:rPr>
          <w:rFonts w:hAnsi="ＭＳ ゴシック"/>
          <w:sz w:val="24"/>
          <w:szCs w:val="24"/>
        </w:rPr>
      </w:pPr>
      <w:r>
        <w:rPr>
          <w:rFonts w:hAnsi="ＭＳ ゴシック"/>
          <w:sz w:val="24"/>
          <w:szCs w:val="24"/>
        </w:rPr>
        <w:t>年間、５～６講座を７～８回（２回開催もあり）程度、開催しております。</w:t>
      </w:r>
    </w:p>
    <w:p w:rsidR="007C462F" w:rsidRDefault="007C462F" w:rsidP="007C462F">
      <w:pPr>
        <w:ind w:firstLineChars="100" w:firstLine="244"/>
        <w:rPr>
          <w:rFonts w:hAnsi="ＭＳ ゴシック"/>
          <w:sz w:val="24"/>
          <w:szCs w:val="24"/>
        </w:rPr>
      </w:pPr>
      <w:r>
        <w:rPr>
          <w:rFonts w:hAnsi="ＭＳ ゴシック"/>
          <w:sz w:val="24"/>
          <w:szCs w:val="24"/>
        </w:rPr>
        <w:t>この取り組みを、回数・内容の両面から拡充させて、もっと多くの消費者に参加体験していただき、「事業者やその商品」また「あるでよ徳島」のファンになっていただくことを狙っています。</w:t>
      </w:r>
    </w:p>
    <w:p w:rsidR="007C462F" w:rsidRPr="007C462F" w:rsidRDefault="007C462F" w:rsidP="007C462F">
      <w:pPr>
        <w:ind w:firstLineChars="100" w:firstLine="244"/>
        <w:rPr>
          <w:rFonts w:hAnsi="ＭＳ ゴシック"/>
          <w:sz w:val="24"/>
          <w:szCs w:val="24"/>
        </w:rPr>
      </w:pPr>
      <w:r>
        <w:rPr>
          <w:rFonts w:hAnsi="ＭＳ ゴシック"/>
          <w:sz w:val="24"/>
          <w:szCs w:val="24"/>
        </w:rPr>
        <w:t>新しい</w:t>
      </w:r>
      <w:r>
        <w:rPr>
          <w:rFonts w:hAnsi="ＭＳ ゴシック" w:hint="eastAsia"/>
          <w:sz w:val="24"/>
          <w:szCs w:val="24"/>
        </w:rPr>
        <w:t>「あるでよ</w:t>
      </w:r>
      <w:r>
        <w:rPr>
          <w:rFonts w:hAnsi="ＭＳ ゴシック"/>
          <w:sz w:val="24"/>
          <w:szCs w:val="24"/>
        </w:rPr>
        <w:t>講座</w:t>
      </w:r>
      <w:r>
        <w:rPr>
          <w:rFonts w:hAnsi="ＭＳ ゴシック" w:hint="eastAsia"/>
          <w:sz w:val="24"/>
          <w:szCs w:val="24"/>
        </w:rPr>
        <w:t>」</w:t>
      </w:r>
      <w:r>
        <w:rPr>
          <w:rFonts w:hAnsi="ＭＳ ゴシック"/>
          <w:sz w:val="24"/>
          <w:szCs w:val="24"/>
        </w:rPr>
        <w:t>について、事業者ならではのアイデアを</w:t>
      </w:r>
      <w:r w:rsidR="00AF75CE">
        <w:rPr>
          <w:rFonts w:hAnsi="ＭＳ ゴシック"/>
          <w:sz w:val="24"/>
          <w:szCs w:val="24"/>
        </w:rPr>
        <w:t>御</w:t>
      </w:r>
      <w:r>
        <w:rPr>
          <w:rFonts w:hAnsi="ＭＳ ゴシック"/>
          <w:sz w:val="24"/>
          <w:szCs w:val="24"/>
        </w:rPr>
        <w:t>提案いただければと思います。想定される事業の類型では、製作体験する、工場見学する、収穫体験する、調理体験する、商品のモニター会を開催する･･･、などが考えられます。</w:t>
      </w:r>
    </w:p>
    <w:p w:rsidR="007C462F" w:rsidRDefault="00A54FC5" w:rsidP="007C462F">
      <w:pPr>
        <w:ind w:firstLineChars="100" w:firstLine="244"/>
        <w:rPr>
          <w:rFonts w:hAnsi="ＭＳ ゴシック"/>
          <w:sz w:val="24"/>
          <w:szCs w:val="24"/>
        </w:rPr>
      </w:pPr>
      <w:r w:rsidRPr="00A54FC5">
        <w:rPr>
          <w:rFonts w:hAnsi="ＭＳ ゴシック"/>
          <w:sz w:val="24"/>
          <w:szCs w:val="24"/>
          <w:bdr w:val="single" w:sz="4" w:space="0" w:color="auto"/>
        </w:rPr>
        <w:t>別紙</w:t>
      </w:r>
      <w:r>
        <w:rPr>
          <w:rFonts w:hAnsi="ＭＳ ゴシック"/>
          <w:sz w:val="24"/>
          <w:szCs w:val="24"/>
        </w:rPr>
        <w:t>に記載していただいた</w:t>
      </w:r>
      <w:r w:rsidR="007C462F">
        <w:rPr>
          <w:rFonts w:hAnsi="ＭＳ ゴシック"/>
          <w:sz w:val="24"/>
          <w:szCs w:val="24"/>
        </w:rPr>
        <w:t>案</w:t>
      </w:r>
      <w:r>
        <w:rPr>
          <w:rFonts w:hAnsi="ＭＳ ゴシック"/>
          <w:sz w:val="24"/>
          <w:szCs w:val="24"/>
        </w:rPr>
        <w:t>について</w:t>
      </w:r>
      <w:r w:rsidR="007C462F">
        <w:rPr>
          <w:rFonts w:hAnsi="ＭＳ ゴシック"/>
          <w:sz w:val="24"/>
          <w:szCs w:val="24"/>
        </w:rPr>
        <w:t>、実現可能性の高いアイデアから、</w:t>
      </w:r>
      <w:r w:rsidR="00AF75CE">
        <w:rPr>
          <w:rFonts w:hAnsi="ＭＳ ゴシック"/>
          <w:sz w:val="24"/>
          <w:szCs w:val="24"/>
        </w:rPr>
        <w:t>御</w:t>
      </w:r>
      <w:r>
        <w:rPr>
          <w:rFonts w:hAnsi="ＭＳ ゴシック"/>
          <w:sz w:val="24"/>
          <w:szCs w:val="24"/>
        </w:rPr>
        <w:t>提案者の</w:t>
      </w:r>
      <w:r w:rsidR="00AF75CE">
        <w:rPr>
          <w:rFonts w:hAnsi="ＭＳ ゴシック"/>
          <w:sz w:val="24"/>
          <w:szCs w:val="24"/>
        </w:rPr>
        <w:t>御</w:t>
      </w:r>
      <w:r>
        <w:rPr>
          <w:rFonts w:hAnsi="ＭＳ ゴシック"/>
          <w:sz w:val="24"/>
          <w:szCs w:val="24"/>
        </w:rPr>
        <w:t>協力をいただきながら、</w:t>
      </w:r>
      <w:r w:rsidR="007C462F">
        <w:rPr>
          <w:rFonts w:hAnsi="ＭＳ ゴシック"/>
          <w:sz w:val="24"/>
          <w:szCs w:val="24"/>
        </w:rPr>
        <w:t>順次、実現に向けて検討していきたいと思います。</w:t>
      </w:r>
    </w:p>
    <w:p w:rsidR="007C462F" w:rsidRDefault="007C462F" w:rsidP="007C462F">
      <w:pPr>
        <w:ind w:firstLineChars="100" w:firstLine="244"/>
        <w:rPr>
          <w:rFonts w:hAnsi="ＭＳ ゴシック"/>
          <w:sz w:val="24"/>
          <w:szCs w:val="24"/>
        </w:rPr>
      </w:pPr>
      <w:r>
        <w:rPr>
          <w:rFonts w:hAnsi="ＭＳ ゴシック"/>
          <w:sz w:val="24"/>
          <w:szCs w:val="24"/>
        </w:rPr>
        <w:t>なお、全ての提案を開催できるものではない</w:t>
      </w:r>
      <w:r w:rsidR="007F75E4">
        <w:rPr>
          <w:rFonts w:hAnsi="ＭＳ ゴシック"/>
          <w:sz w:val="24"/>
          <w:szCs w:val="24"/>
        </w:rPr>
        <w:t>ことを</w:t>
      </w:r>
      <w:r>
        <w:rPr>
          <w:rFonts w:hAnsi="ＭＳ ゴシック"/>
          <w:sz w:val="24"/>
          <w:szCs w:val="24"/>
        </w:rPr>
        <w:t>、あらかじめ</w:t>
      </w:r>
      <w:r w:rsidR="00AF75CE">
        <w:rPr>
          <w:rFonts w:hAnsi="ＭＳ ゴシック"/>
          <w:sz w:val="24"/>
          <w:szCs w:val="24"/>
        </w:rPr>
        <w:t>御</w:t>
      </w:r>
      <w:r>
        <w:rPr>
          <w:rFonts w:hAnsi="ＭＳ ゴシック"/>
          <w:sz w:val="24"/>
          <w:szCs w:val="24"/>
        </w:rPr>
        <w:t>承知ください。</w:t>
      </w:r>
    </w:p>
    <w:p w:rsidR="007C462F" w:rsidRPr="00F444A2" w:rsidRDefault="007C462F" w:rsidP="007C462F">
      <w:pPr>
        <w:ind w:firstLineChars="100" w:firstLine="244"/>
        <w:rPr>
          <w:rFonts w:hAnsi="ＭＳ ゴシック"/>
          <w:sz w:val="24"/>
          <w:szCs w:val="24"/>
        </w:rPr>
      </w:pPr>
    </w:p>
    <w:p w:rsidR="007C462F" w:rsidRDefault="007C462F" w:rsidP="007C462F">
      <w:pPr>
        <w:ind w:firstLineChars="100" w:firstLine="244"/>
        <w:rPr>
          <w:rFonts w:hAnsi="ＭＳ ゴシック"/>
          <w:sz w:val="24"/>
          <w:szCs w:val="24"/>
        </w:rPr>
      </w:pPr>
    </w:p>
    <w:p w:rsidR="00FC1640" w:rsidRPr="00A37195" w:rsidRDefault="00F444A2" w:rsidP="000739B6">
      <w:pPr>
        <w:rPr>
          <w:rFonts w:hAnsi="ＭＳ ゴシック"/>
          <w:sz w:val="24"/>
          <w:szCs w:val="24"/>
          <w:bdr w:val="single" w:sz="4" w:space="0" w:color="auto"/>
          <w:shd w:val="clear" w:color="auto" w:fill="F4B083" w:themeFill="accent2" w:themeFillTint="99"/>
        </w:rPr>
      </w:pPr>
      <w:r w:rsidRPr="00A37195">
        <w:rPr>
          <w:rFonts w:hAnsi="ＭＳ ゴシック" w:hint="eastAsia"/>
          <w:sz w:val="24"/>
          <w:szCs w:val="24"/>
          <w:bdr w:val="single" w:sz="4" w:space="0" w:color="auto"/>
          <w:shd w:val="clear" w:color="auto" w:fill="F4B083" w:themeFill="accent2" w:themeFillTint="99"/>
        </w:rPr>
        <w:t>８</w:t>
      </w:r>
      <w:r w:rsidR="00971577" w:rsidRPr="00A37195">
        <w:rPr>
          <w:rFonts w:hAnsi="ＭＳ ゴシック" w:hint="eastAsia"/>
          <w:sz w:val="24"/>
          <w:szCs w:val="24"/>
          <w:bdr w:val="single" w:sz="4" w:space="0" w:color="auto"/>
          <w:shd w:val="clear" w:color="auto" w:fill="F4B083" w:themeFill="accent2" w:themeFillTint="99"/>
        </w:rPr>
        <w:t>．会員名簿の確認について</w:t>
      </w:r>
      <w:r w:rsidR="00FC1640" w:rsidRPr="00A37195">
        <w:rPr>
          <w:rFonts w:hAnsi="ＭＳ ゴシック"/>
          <w:sz w:val="24"/>
          <w:szCs w:val="24"/>
          <w:bdr w:val="single" w:sz="4" w:space="0" w:color="auto"/>
          <w:shd w:val="clear" w:color="auto" w:fill="F4B083" w:themeFill="accent2" w:themeFillTint="99"/>
        </w:rPr>
        <w:t xml:space="preserve">　</w:t>
      </w:r>
    </w:p>
    <w:p w:rsidR="00FC1640" w:rsidRPr="0027554F" w:rsidRDefault="00FC1640" w:rsidP="00FC1640">
      <w:pPr>
        <w:ind w:firstLineChars="100" w:firstLine="244"/>
        <w:rPr>
          <w:rFonts w:hAnsi="ＭＳ ゴシック"/>
          <w:sz w:val="24"/>
          <w:szCs w:val="24"/>
        </w:rPr>
      </w:pPr>
    </w:p>
    <w:p w:rsidR="00FC1640" w:rsidRDefault="00FC1640" w:rsidP="00FC1640">
      <w:pPr>
        <w:ind w:left="1" w:firstLineChars="100" w:firstLine="244"/>
        <w:rPr>
          <w:rFonts w:hAnsi="ＭＳ ゴシック"/>
          <w:sz w:val="24"/>
          <w:szCs w:val="24"/>
        </w:rPr>
      </w:pPr>
      <w:r>
        <w:rPr>
          <w:rFonts w:hAnsi="ＭＳ ゴシック" w:hint="eastAsia"/>
          <w:sz w:val="24"/>
          <w:szCs w:val="24"/>
        </w:rPr>
        <w:t>商品について問合せ・発注</w:t>
      </w:r>
      <w:r w:rsidR="009603B6">
        <w:rPr>
          <w:rFonts w:hAnsi="ＭＳ ゴシック" w:hint="eastAsia"/>
          <w:sz w:val="24"/>
          <w:szCs w:val="24"/>
        </w:rPr>
        <w:t>するため、御社の</w:t>
      </w:r>
      <w:r>
        <w:rPr>
          <w:rFonts w:hAnsi="ＭＳ ゴシック" w:hint="eastAsia"/>
          <w:sz w:val="24"/>
          <w:szCs w:val="24"/>
        </w:rPr>
        <w:t>連絡先を</w:t>
      </w:r>
      <w:r w:rsidR="00971577" w:rsidRPr="00A54FC5">
        <w:rPr>
          <w:rFonts w:hAnsi="ＭＳ ゴシック" w:hint="eastAsia"/>
          <w:sz w:val="24"/>
          <w:szCs w:val="24"/>
          <w:bdr w:val="single" w:sz="4" w:space="0" w:color="auto"/>
        </w:rPr>
        <w:t>別紙</w:t>
      </w:r>
      <w:r w:rsidR="00971577">
        <w:rPr>
          <w:rFonts w:hAnsi="ＭＳ ゴシック" w:hint="eastAsia"/>
          <w:sz w:val="24"/>
          <w:szCs w:val="24"/>
        </w:rPr>
        <w:t>の</w:t>
      </w:r>
      <w:r>
        <w:rPr>
          <w:rFonts w:hAnsi="ＭＳ ゴシック" w:hint="eastAsia"/>
          <w:sz w:val="24"/>
          <w:szCs w:val="24"/>
        </w:rPr>
        <w:t>とおり把握しています。円滑な情報伝達のために、e-メールの活用を行っていますが、全会員について把握</w:t>
      </w:r>
      <w:r w:rsidR="009603B6">
        <w:rPr>
          <w:rFonts w:hAnsi="ＭＳ ゴシック" w:hint="eastAsia"/>
          <w:sz w:val="24"/>
          <w:szCs w:val="24"/>
        </w:rPr>
        <w:t>しておりません</w:t>
      </w:r>
      <w:r>
        <w:rPr>
          <w:rFonts w:hAnsi="ＭＳ ゴシック" w:hint="eastAsia"/>
          <w:sz w:val="24"/>
          <w:szCs w:val="24"/>
        </w:rPr>
        <w:t>。</w:t>
      </w:r>
    </w:p>
    <w:p w:rsidR="00406B46" w:rsidRDefault="00FC1640" w:rsidP="00FC1640">
      <w:pPr>
        <w:ind w:left="1" w:firstLineChars="100" w:firstLine="244"/>
        <w:rPr>
          <w:rFonts w:hAnsi="ＭＳ ゴシック"/>
          <w:sz w:val="24"/>
          <w:szCs w:val="24"/>
        </w:rPr>
      </w:pPr>
      <w:r>
        <w:rPr>
          <w:rFonts w:hAnsi="ＭＳ ゴシック"/>
          <w:sz w:val="24"/>
          <w:szCs w:val="24"/>
        </w:rPr>
        <w:t>つきましては、</w:t>
      </w:r>
      <w:r w:rsidRPr="00D103CB">
        <w:rPr>
          <w:rFonts w:hAnsi="ＭＳ ゴシック"/>
          <w:sz w:val="24"/>
          <w:szCs w:val="24"/>
          <w:u w:val="single"/>
        </w:rPr>
        <w:t>現在</w:t>
      </w:r>
      <w:r w:rsidR="00971577" w:rsidRPr="00D103CB">
        <w:rPr>
          <w:rFonts w:hAnsi="ＭＳ ゴシック"/>
          <w:sz w:val="24"/>
          <w:szCs w:val="24"/>
          <w:u w:val="single"/>
        </w:rPr>
        <w:t>、事務局が把握している連絡先等</w:t>
      </w:r>
      <w:r w:rsidR="000C79A7" w:rsidRPr="00D103CB">
        <w:rPr>
          <w:rFonts w:hAnsi="ＭＳ ゴシック"/>
          <w:sz w:val="24"/>
          <w:szCs w:val="24"/>
          <w:u w:val="single"/>
        </w:rPr>
        <w:t>を</w:t>
      </w:r>
      <w:r w:rsidR="00971577" w:rsidRPr="00D103CB">
        <w:rPr>
          <w:rFonts w:hAnsi="ＭＳ ゴシック"/>
          <w:sz w:val="24"/>
          <w:szCs w:val="24"/>
          <w:u w:val="single"/>
        </w:rPr>
        <w:t>記載いたしました</w:t>
      </w:r>
      <w:r w:rsidR="000C79A7" w:rsidRPr="00D103CB">
        <w:rPr>
          <w:rFonts w:hAnsi="ＭＳ ゴシック"/>
          <w:sz w:val="24"/>
          <w:szCs w:val="24"/>
          <w:u w:val="single"/>
        </w:rPr>
        <w:t>ので、変更</w:t>
      </w:r>
      <w:r w:rsidR="00971577" w:rsidRPr="00D103CB">
        <w:rPr>
          <w:rFonts w:hAnsi="ＭＳ ゴシック"/>
          <w:sz w:val="24"/>
          <w:szCs w:val="24"/>
          <w:u w:val="single"/>
        </w:rPr>
        <w:t>や訂正、追加などがないか、確認・修正・追加</w:t>
      </w:r>
      <w:r w:rsidR="00406B46" w:rsidRPr="00D103CB">
        <w:rPr>
          <w:rFonts w:hAnsi="ＭＳ ゴシック"/>
          <w:sz w:val="24"/>
          <w:szCs w:val="24"/>
          <w:u w:val="single"/>
        </w:rPr>
        <w:t>について、</w:t>
      </w:r>
      <w:r w:rsidR="00AF75CE">
        <w:rPr>
          <w:rFonts w:hAnsi="ＭＳ ゴシック"/>
          <w:sz w:val="24"/>
          <w:szCs w:val="24"/>
          <w:u w:val="single"/>
        </w:rPr>
        <w:t>御</w:t>
      </w:r>
      <w:r w:rsidR="00406B46" w:rsidRPr="00D103CB">
        <w:rPr>
          <w:rFonts w:hAnsi="ＭＳ ゴシック"/>
          <w:sz w:val="24"/>
          <w:szCs w:val="24"/>
          <w:u w:val="single"/>
        </w:rPr>
        <w:t>協力お願いします</w:t>
      </w:r>
      <w:r w:rsidR="00406B46">
        <w:rPr>
          <w:rFonts w:hAnsi="ＭＳ ゴシック"/>
          <w:sz w:val="24"/>
          <w:szCs w:val="24"/>
        </w:rPr>
        <w:t>。</w:t>
      </w:r>
    </w:p>
    <w:p w:rsidR="00AF75CE" w:rsidRDefault="00AF75CE" w:rsidP="00FC1640">
      <w:pPr>
        <w:ind w:left="1" w:firstLineChars="100" w:firstLine="244"/>
        <w:rPr>
          <w:rFonts w:hAnsi="ＭＳ ゴシック"/>
          <w:sz w:val="24"/>
          <w:szCs w:val="24"/>
        </w:rPr>
      </w:pPr>
    </w:p>
    <w:p w:rsidR="00AF75CE" w:rsidRDefault="00AF75CE" w:rsidP="00AF75CE">
      <w:pPr>
        <w:ind w:firstLineChars="100" w:firstLine="244"/>
        <w:rPr>
          <w:rFonts w:hAnsi="ＭＳ ゴシック"/>
          <w:sz w:val="24"/>
          <w:szCs w:val="24"/>
        </w:rPr>
      </w:pPr>
    </w:p>
    <w:p w:rsidR="00AF75CE" w:rsidRPr="00A37195" w:rsidRDefault="00AF75CE" w:rsidP="00AF75CE">
      <w:pPr>
        <w:rPr>
          <w:rFonts w:hAnsi="ＭＳ ゴシック"/>
          <w:sz w:val="24"/>
          <w:szCs w:val="24"/>
          <w:bdr w:val="single" w:sz="4" w:space="0" w:color="auto"/>
          <w:shd w:val="clear" w:color="auto" w:fill="F4B083" w:themeFill="accent2" w:themeFillTint="99"/>
        </w:rPr>
      </w:pPr>
      <w:r>
        <w:rPr>
          <w:rFonts w:hAnsi="ＭＳ ゴシック" w:hint="eastAsia"/>
          <w:sz w:val="24"/>
          <w:szCs w:val="24"/>
          <w:bdr w:val="single" w:sz="4" w:space="0" w:color="auto"/>
          <w:shd w:val="clear" w:color="auto" w:fill="F4B083" w:themeFill="accent2" w:themeFillTint="99"/>
        </w:rPr>
        <w:t>９</w:t>
      </w:r>
      <w:r w:rsidRPr="00A37195">
        <w:rPr>
          <w:rFonts w:hAnsi="ＭＳ ゴシック" w:hint="eastAsia"/>
          <w:sz w:val="24"/>
          <w:szCs w:val="24"/>
          <w:bdr w:val="single" w:sz="4" w:space="0" w:color="auto"/>
          <w:shd w:val="clear" w:color="auto" w:fill="F4B083" w:themeFill="accent2" w:themeFillTint="99"/>
        </w:rPr>
        <w:t>．</w:t>
      </w:r>
      <w:r>
        <w:rPr>
          <w:rFonts w:hAnsi="ＭＳ ゴシック" w:hint="eastAsia"/>
          <w:sz w:val="24"/>
          <w:szCs w:val="24"/>
          <w:bdr w:val="single" w:sz="4" w:space="0" w:color="auto"/>
          <w:shd w:val="clear" w:color="auto" w:fill="F4B083" w:themeFill="accent2" w:themeFillTint="99"/>
        </w:rPr>
        <w:t>その他の意見等について</w:t>
      </w:r>
      <w:r w:rsidRPr="00A37195">
        <w:rPr>
          <w:rFonts w:hAnsi="ＭＳ ゴシック"/>
          <w:sz w:val="24"/>
          <w:szCs w:val="24"/>
          <w:bdr w:val="single" w:sz="4" w:space="0" w:color="auto"/>
          <w:shd w:val="clear" w:color="auto" w:fill="F4B083" w:themeFill="accent2" w:themeFillTint="99"/>
        </w:rPr>
        <w:t xml:space="preserve">　</w:t>
      </w:r>
    </w:p>
    <w:p w:rsidR="00AF75CE" w:rsidRPr="0027554F" w:rsidRDefault="00AF75CE" w:rsidP="00AF75CE">
      <w:pPr>
        <w:ind w:firstLineChars="100" w:firstLine="244"/>
        <w:rPr>
          <w:rFonts w:hAnsi="ＭＳ ゴシック"/>
          <w:sz w:val="24"/>
          <w:szCs w:val="24"/>
        </w:rPr>
      </w:pPr>
    </w:p>
    <w:p w:rsidR="00AF75CE" w:rsidRPr="00AF75CE" w:rsidRDefault="00AF75CE" w:rsidP="00FC1640">
      <w:pPr>
        <w:ind w:left="1" w:firstLineChars="100" w:firstLine="244"/>
        <w:rPr>
          <w:rFonts w:hAnsi="ＭＳ ゴシック"/>
          <w:sz w:val="24"/>
          <w:szCs w:val="24"/>
        </w:rPr>
      </w:pPr>
      <w:r>
        <w:rPr>
          <w:rFonts w:hAnsi="ＭＳ ゴシック" w:hint="eastAsia"/>
          <w:sz w:val="24"/>
          <w:szCs w:val="24"/>
        </w:rPr>
        <w:t>折角の機会ですので、協会に対して御意見等があれば、自由にお寄せください。特になければ、御記入は不要です。</w:t>
      </w:r>
    </w:p>
    <w:sectPr w:rsidR="00AF75CE" w:rsidRPr="00AF75CE" w:rsidSect="0094013C">
      <w:footerReference w:type="default" r:id="rId8"/>
      <w:type w:val="continuous"/>
      <w:pgSz w:w="11906" w:h="16838" w:code="9"/>
      <w:pgMar w:top="1134" w:right="1418" w:bottom="1134" w:left="1418" w:header="720" w:footer="227" w:gutter="0"/>
      <w:pgNumType w:fmt="numberInDash" w:start="1"/>
      <w:cols w:space="425"/>
      <w:noEndnote/>
      <w:docGrid w:type="linesAndChars" w:linePitch="404"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CF2" w:rsidRDefault="00296CF2" w:rsidP="00614436">
      <w:r>
        <w:separator/>
      </w:r>
    </w:p>
  </w:endnote>
  <w:endnote w:type="continuationSeparator" w:id="0">
    <w:p w:rsidR="00296CF2" w:rsidRDefault="00296CF2" w:rsidP="0061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13C" w:rsidRDefault="00296CF2">
    <w:pPr>
      <w:pStyle w:val="a5"/>
      <w:jc w:val="center"/>
    </w:pPr>
    <w:sdt>
      <w:sdtPr>
        <w:id w:val="-517156945"/>
        <w:docPartObj>
          <w:docPartGallery w:val="Page Numbers (Bottom of Page)"/>
          <w:docPartUnique/>
        </w:docPartObj>
      </w:sdtPr>
      <w:sdtEndPr/>
      <w:sdtContent>
        <w:r w:rsidR="0094013C">
          <w:fldChar w:fldCharType="begin"/>
        </w:r>
        <w:r w:rsidR="0094013C">
          <w:instrText>PAGE   \* MERGEFORMAT</w:instrText>
        </w:r>
        <w:r w:rsidR="0094013C">
          <w:fldChar w:fldCharType="separate"/>
        </w:r>
        <w:r w:rsidR="00A80DA1" w:rsidRPr="00A80DA1">
          <w:rPr>
            <w:noProof/>
            <w:lang w:val="ja-JP"/>
          </w:rPr>
          <w:t>-</w:t>
        </w:r>
        <w:r w:rsidR="00A80DA1">
          <w:rPr>
            <w:noProof/>
          </w:rPr>
          <w:t xml:space="preserve"> 4 -</w:t>
        </w:r>
        <w:r w:rsidR="0094013C">
          <w:fldChar w:fldCharType="end"/>
        </w:r>
      </w:sdtContent>
    </w:sdt>
  </w:p>
  <w:p w:rsidR="0094013C" w:rsidRDefault="009401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CF2" w:rsidRDefault="00296CF2" w:rsidP="00614436">
      <w:r>
        <w:separator/>
      </w:r>
    </w:p>
  </w:footnote>
  <w:footnote w:type="continuationSeparator" w:id="0">
    <w:p w:rsidR="00296CF2" w:rsidRDefault="00296CF2" w:rsidP="006144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B26CE"/>
    <w:multiLevelType w:val="hybridMultilevel"/>
    <w:tmpl w:val="1EA4CA52"/>
    <w:lvl w:ilvl="0" w:tplc="23247C8A">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7"/>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17"/>
    <w:rsid w:val="0003376B"/>
    <w:rsid w:val="00044273"/>
    <w:rsid w:val="000739B6"/>
    <w:rsid w:val="00086D15"/>
    <w:rsid w:val="00097D9B"/>
    <w:rsid w:val="000A6330"/>
    <w:rsid w:val="000B78B1"/>
    <w:rsid w:val="000C79A7"/>
    <w:rsid w:val="000D30E8"/>
    <w:rsid w:val="000D5FB3"/>
    <w:rsid w:val="00120195"/>
    <w:rsid w:val="001266DA"/>
    <w:rsid w:val="0012695B"/>
    <w:rsid w:val="00136717"/>
    <w:rsid w:val="00137C7D"/>
    <w:rsid w:val="001467CC"/>
    <w:rsid w:val="001535FC"/>
    <w:rsid w:val="00160BD0"/>
    <w:rsid w:val="001A2C75"/>
    <w:rsid w:val="001D2D48"/>
    <w:rsid w:val="001D74FB"/>
    <w:rsid w:val="001E6D46"/>
    <w:rsid w:val="00216BD3"/>
    <w:rsid w:val="002336F2"/>
    <w:rsid w:val="0027554F"/>
    <w:rsid w:val="00283A41"/>
    <w:rsid w:val="00292ED4"/>
    <w:rsid w:val="00296CF2"/>
    <w:rsid w:val="002B2905"/>
    <w:rsid w:val="002C33A4"/>
    <w:rsid w:val="002D7275"/>
    <w:rsid w:val="003015E2"/>
    <w:rsid w:val="00314500"/>
    <w:rsid w:val="00341414"/>
    <w:rsid w:val="00382530"/>
    <w:rsid w:val="00397AE8"/>
    <w:rsid w:val="003A4664"/>
    <w:rsid w:val="003B3B6E"/>
    <w:rsid w:val="003B6EC2"/>
    <w:rsid w:val="003C1495"/>
    <w:rsid w:val="003E3AA4"/>
    <w:rsid w:val="00406B46"/>
    <w:rsid w:val="004140C9"/>
    <w:rsid w:val="004143B6"/>
    <w:rsid w:val="004440A4"/>
    <w:rsid w:val="00450B27"/>
    <w:rsid w:val="004538E6"/>
    <w:rsid w:val="004578CB"/>
    <w:rsid w:val="00487F80"/>
    <w:rsid w:val="00490F7D"/>
    <w:rsid w:val="00496F3D"/>
    <w:rsid w:val="004A14D8"/>
    <w:rsid w:val="004A1DF6"/>
    <w:rsid w:val="004C1A89"/>
    <w:rsid w:val="004D1448"/>
    <w:rsid w:val="004E3DF7"/>
    <w:rsid w:val="004F149E"/>
    <w:rsid w:val="004F7BC1"/>
    <w:rsid w:val="004F7D47"/>
    <w:rsid w:val="00532E79"/>
    <w:rsid w:val="00540A75"/>
    <w:rsid w:val="00545A2C"/>
    <w:rsid w:val="00553296"/>
    <w:rsid w:val="005662CB"/>
    <w:rsid w:val="005A451A"/>
    <w:rsid w:val="005B0411"/>
    <w:rsid w:val="005B2CF2"/>
    <w:rsid w:val="005B6D72"/>
    <w:rsid w:val="005F6522"/>
    <w:rsid w:val="00614436"/>
    <w:rsid w:val="00642271"/>
    <w:rsid w:val="006720F9"/>
    <w:rsid w:val="00673819"/>
    <w:rsid w:val="006C4330"/>
    <w:rsid w:val="006E3611"/>
    <w:rsid w:val="006E3B44"/>
    <w:rsid w:val="00711942"/>
    <w:rsid w:val="00725D34"/>
    <w:rsid w:val="0073413C"/>
    <w:rsid w:val="00775E61"/>
    <w:rsid w:val="0079160D"/>
    <w:rsid w:val="007A2737"/>
    <w:rsid w:val="007A65F5"/>
    <w:rsid w:val="007B730C"/>
    <w:rsid w:val="007C462F"/>
    <w:rsid w:val="007C509E"/>
    <w:rsid w:val="007F60EF"/>
    <w:rsid w:val="007F75E4"/>
    <w:rsid w:val="00801CC6"/>
    <w:rsid w:val="0081685C"/>
    <w:rsid w:val="00830B69"/>
    <w:rsid w:val="008525F4"/>
    <w:rsid w:val="0089343D"/>
    <w:rsid w:val="008A1F17"/>
    <w:rsid w:val="008B5ED7"/>
    <w:rsid w:val="008F10DB"/>
    <w:rsid w:val="008F23E7"/>
    <w:rsid w:val="00901CF3"/>
    <w:rsid w:val="00934AF7"/>
    <w:rsid w:val="0094013C"/>
    <w:rsid w:val="009603B6"/>
    <w:rsid w:val="00962FD0"/>
    <w:rsid w:val="009705C4"/>
    <w:rsid w:val="00971577"/>
    <w:rsid w:val="00973436"/>
    <w:rsid w:val="009C4020"/>
    <w:rsid w:val="00A307D0"/>
    <w:rsid w:val="00A33FA9"/>
    <w:rsid w:val="00A341D1"/>
    <w:rsid w:val="00A37195"/>
    <w:rsid w:val="00A54FC5"/>
    <w:rsid w:val="00A80DA1"/>
    <w:rsid w:val="00AA39A9"/>
    <w:rsid w:val="00AC2687"/>
    <w:rsid w:val="00AC2F97"/>
    <w:rsid w:val="00AD0FC7"/>
    <w:rsid w:val="00AE6209"/>
    <w:rsid w:val="00AF75CE"/>
    <w:rsid w:val="00B0158B"/>
    <w:rsid w:val="00B13697"/>
    <w:rsid w:val="00B25C7F"/>
    <w:rsid w:val="00B43380"/>
    <w:rsid w:val="00B473E9"/>
    <w:rsid w:val="00B74A2B"/>
    <w:rsid w:val="00B87152"/>
    <w:rsid w:val="00BC0A49"/>
    <w:rsid w:val="00BF7A54"/>
    <w:rsid w:val="00C13DB0"/>
    <w:rsid w:val="00C152DF"/>
    <w:rsid w:val="00C230BF"/>
    <w:rsid w:val="00C42CDC"/>
    <w:rsid w:val="00C57653"/>
    <w:rsid w:val="00C80375"/>
    <w:rsid w:val="00C941D4"/>
    <w:rsid w:val="00C9769D"/>
    <w:rsid w:val="00CB7FC1"/>
    <w:rsid w:val="00CC3B59"/>
    <w:rsid w:val="00CF04A0"/>
    <w:rsid w:val="00D1019F"/>
    <w:rsid w:val="00D103CB"/>
    <w:rsid w:val="00D1220A"/>
    <w:rsid w:val="00D20945"/>
    <w:rsid w:val="00D448A6"/>
    <w:rsid w:val="00D66230"/>
    <w:rsid w:val="00D73461"/>
    <w:rsid w:val="00D9053E"/>
    <w:rsid w:val="00DA2AD9"/>
    <w:rsid w:val="00DC0F7D"/>
    <w:rsid w:val="00DC256F"/>
    <w:rsid w:val="00DD185D"/>
    <w:rsid w:val="00DD4370"/>
    <w:rsid w:val="00DD6F00"/>
    <w:rsid w:val="00E00C2F"/>
    <w:rsid w:val="00E0323C"/>
    <w:rsid w:val="00E17C9F"/>
    <w:rsid w:val="00E7054D"/>
    <w:rsid w:val="00E81C0F"/>
    <w:rsid w:val="00E829DC"/>
    <w:rsid w:val="00E8624C"/>
    <w:rsid w:val="00E91488"/>
    <w:rsid w:val="00EC2241"/>
    <w:rsid w:val="00EC2719"/>
    <w:rsid w:val="00EC4505"/>
    <w:rsid w:val="00ED106C"/>
    <w:rsid w:val="00F026B1"/>
    <w:rsid w:val="00F06CDB"/>
    <w:rsid w:val="00F32679"/>
    <w:rsid w:val="00F444A2"/>
    <w:rsid w:val="00F903A9"/>
    <w:rsid w:val="00F9336A"/>
    <w:rsid w:val="00FB3BC7"/>
    <w:rsid w:val="00FC1640"/>
    <w:rsid w:val="00FD0499"/>
    <w:rsid w:val="00FD30DD"/>
    <w:rsid w:val="00FF1A06"/>
    <w:rsid w:val="00FF1EAD"/>
    <w:rsid w:val="00FF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96A91B-1F38-4886-86DC-F7B15BE1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明朝" w:cs="ＭＳ 明朝"/>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436"/>
    <w:pPr>
      <w:tabs>
        <w:tab w:val="center" w:pos="4252"/>
        <w:tab w:val="right" w:pos="8504"/>
      </w:tabs>
      <w:snapToGrid w:val="0"/>
    </w:pPr>
  </w:style>
  <w:style w:type="character" w:customStyle="1" w:styleId="a4">
    <w:name w:val="ヘッダー (文字)"/>
    <w:basedOn w:val="a0"/>
    <w:link w:val="a3"/>
    <w:uiPriority w:val="99"/>
    <w:rsid w:val="00614436"/>
  </w:style>
  <w:style w:type="paragraph" w:styleId="a5">
    <w:name w:val="footer"/>
    <w:basedOn w:val="a"/>
    <w:link w:val="a6"/>
    <w:uiPriority w:val="99"/>
    <w:unhideWhenUsed/>
    <w:rsid w:val="00614436"/>
    <w:pPr>
      <w:tabs>
        <w:tab w:val="center" w:pos="4252"/>
        <w:tab w:val="right" w:pos="8504"/>
      </w:tabs>
      <w:snapToGrid w:val="0"/>
    </w:pPr>
  </w:style>
  <w:style w:type="character" w:customStyle="1" w:styleId="a6">
    <w:name w:val="フッター (文字)"/>
    <w:basedOn w:val="a0"/>
    <w:link w:val="a5"/>
    <w:uiPriority w:val="99"/>
    <w:rsid w:val="00614436"/>
  </w:style>
  <w:style w:type="paragraph" w:styleId="a7">
    <w:name w:val="Date"/>
    <w:basedOn w:val="a"/>
    <w:next w:val="a"/>
    <w:link w:val="a8"/>
    <w:uiPriority w:val="99"/>
    <w:semiHidden/>
    <w:unhideWhenUsed/>
    <w:rsid w:val="00E829DC"/>
  </w:style>
  <w:style w:type="character" w:customStyle="1" w:styleId="a8">
    <w:name w:val="日付 (文字)"/>
    <w:basedOn w:val="a0"/>
    <w:link w:val="a7"/>
    <w:uiPriority w:val="99"/>
    <w:semiHidden/>
    <w:rsid w:val="00E829DC"/>
  </w:style>
  <w:style w:type="table" w:styleId="a9">
    <w:name w:val="Table Grid"/>
    <w:basedOn w:val="a1"/>
    <w:uiPriority w:val="39"/>
    <w:rsid w:val="00711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734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34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29664-333F-4600-9BE6-C5E07EE6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495</Words>
  <Characters>2825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USER17</dc:creator>
  <cp:keywords/>
  <dc:description/>
  <cp:lastModifiedBy>USER17</cp:lastModifiedBy>
  <cp:revision>9</cp:revision>
  <cp:lastPrinted>2018-12-06T11:51:00Z</cp:lastPrinted>
  <dcterms:created xsi:type="dcterms:W3CDTF">2018-12-05T11:01:00Z</dcterms:created>
  <dcterms:modified xsi:type="dcterms:W3CDTF">2018-12-10T05:33:00Z</dcterms:modified>
</cp:coreProperties>
</file>